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4CF" w:rsidRDefault="00DA44CF" w:rsidP="00DA44CF">
      <w:pPr>
        <w:rPr>
          <w:lang w:val="en-CA"/>
        </w:rPr>
      </w:pPr>
      <w:bookmarkStart w:id="0" w:name="_GoBack"/>
      <w:bookmarkEnd w:id="0"/>
      <w:r>
        <w:rPr>
          <w:lang w:val="en-CA"/>
        </w:rPr>
        <w:t>ACCESSIBILITY FOR ONTARIANS WITH DISABILITIES ACT ALLIANCE</w:t>
      </w:r>
    </w:p>
    <w:p w:rsidR="00DA44CF" w:rsidRDefault="00DA44CF" w:rsidP="00DA44CF">
      <w:pPr>
        <w:rPr>
          <w:lang w:val="en-CA"/>
        </w:rPr>
      </w:pPr>
      <w:r>
        <w:rPr>
          <w:lang w:val="en-CA"/>
        </w:rPr>
        <w:t xml:space="preserve">1929 Bayview Avenue, </w:t>
      </w:r>
    </w:p>
    <w:p w:rsidR="00DA44CF" w:rsidRDefault="00DA44CF" w:rsidP="00DA44CF">
      <w:pPr>
        <w:rPr>
          <w:lang w:val="en-CA"/>
        </w:rPr>
      </w:pPr>
      <w:r>
        <w:rPr>
          <w:lang w:val="en-CA"/>
        </w:rPr>
        <w:t>Toronto, Ontario M4G 3E8</w:t>
      </w:r>
    </w:p>
    <w:p w:rsidR="00DA44CF" w:rsidRDefault="00DA44CF" w:rsidP="00DA44CF">
      <w:pPr>
        <w:rPr>
          <w:lang w:val="en-CA"/>
        </w:rPr>
      </w:pPr>
      <w:r>
        <w:rPr>
          <w:lang w:val="en-CA"/>
        </w:rPr>
        <w:t xml:space="preserve">Email aodafeedback@gmail.com Twitter: @aodaalliance www.aodaalliance.org </w:t>
      </w:r>
    </w:p>
    <w:p w:rsidR="00DA44CF" w:rsidRDefault="00DA44CF" w:rsidP="00DA44CF">
      <w:pPr>
        <w:rPr>
          <w:lang w:val="en-CA"/>
        </w:rPr>
      </w:pPr>
    </w:p>
    <w:p w:rsidR="00B52AC0" w:rsidRDefault="00B52AC0" w:rsidP="00B52AC0">
      <w:r>
        <w:t xml:space="preserve">July </w:t>
      </w:r>
      <w:r w:rsidR="00937D2D">
        <w:t>10</w:t>
      </w:r>
      <w:r>
        <w:t xml:space="preserve">, 2016 </w:t>
      </w:r>
    </w:p>
    <w:p w:rsidR="00B52AC0" w:rsidRDefault="00B52AC0"/>
    <w:p w:rsidR="00B52AC0" w:rsidRDefault="00B52AC0">
      <w:r>
        <w:t>Via Email</w:t>
      </w:r>
    </w:p>
    <w:p w:rsidR="00474C59" w:rsidRDefault="0047068F">
      <w:hyperlink r:id="rId7" w:history="1">
        <w:r w:rsidR="00474C59" w:rsidRPr="0044528A">
          <w:rPr>
            <w:rStyle w:val="Hyperlink"/>
          </w:rPr>
          <w:t>Tracy.MacCharles@ontario.ca</w:t>
        </w:r>
      </w:hyperlink>
      <w:r w:rsidR="00474C59">
        <w:t xml:space="preserve"> </w:t>
      </w:r>
    </w:p>
    <w:p w:rsidR="002A76E5" w:rsidRDefault="002A76E5" w:rsidP="008313E1"/>
    <w:p w:rsidR="008313E1" w:rsidRDefault="008F2923" w:rsidP="008313E1">
      <w:r>
        <w:t xml:space="preserve">To: </w:t>
      </w:r>
      <w:r w:rsidR="008313E1">
        <w:t>The Honourable Tracy MacCharles, Minister of Accessibility</w:t>
      </w:r>
    </w:p>
    <w:p w:rsidR="00474C59" w:rsidRDefault="00474C59" w:rsidP="00474C59">
      <w:r>
        <w:t>Office of the Minister Responsible for Accessibility</w:t>
      </w:r>
    </w:p>
    <w:p w:rsidR="00474C59" w:rsidRDefault="00474C59" w:rsidP="00474C59">
      <w:r>
        <w:t>11th Floor, Hepburn Block</w:t>
      </w:r>
    </w:p>
    <w:p w:rsidR="00474C59" w:rsidRDefault="00474C59" w:rsidP="00474C59">
      <w:r>
        <w:t>80 Grosvenor St</w:t>
      </w:r>
      <w:r w:rsidR="008F2923">
        <w:t>.</w:t>
      </w:r>
    </w:p>
    <w:p w:rsidR="004B6BB2" w:rsidRDefault="00474C59" w:rsidP="00474C59">
      <w:r>
        <w:t>Toronto, ON  M7A 2C4</w:t>
      </w:r>
      <w:r w:rsidR="004B6BB2">
        <w:t xml:space="preserve"> </w:t>
      </w:r>
    </w:p>
    <w:p w:rsidR="003302BC" w:rsidRDefault="003302BC"/>
    <w:p w:rsidR="000965C2" w:rsidRDefault="00AC4491">
      <w:r>
        <w:t>Dear Minister,</w:t>
      </w:r>
    </w:p>
    <w:p w:rsidR="00AC4491" w:rsidRDefault="00AC4491"/>
    <w:p w:rsidR="00AC4491" w:rsidRPr="008A3BEA" w:rsidRDefault="00AC4491">
      <w:pPr>
        <w:rPr>
          <w:b/>
        </w:rPr>
      </w:pPr>
      <w:r w:rsidRPr="008A3BEA">
        <w:rPr>
          <w:b/>
        </w:rPr>
        <w:t>Re: Getting Ontario Back On Schedule for Full Accessibility by 2025</w:t>
      </w:r>
    </w:p>
    <w:p w:rsidR="00AC4491" w:rsidRDefault="00AC4491"/>
    <w:p w:rsidR="00AC4491" w:rsidRDefault="003302BC">
      <w:r>
        <w:t>I write o</w:t>
      </w:r>
      <w:r w:rsidR="000E187B">
        <w:t xml:space="preserve">n behalf of the AODA Alliance, the non-partisan grassroots coalition that your </w:t>
      </w:r>
      <w:r w:rsidR="000E187B" w:rsidRPr="000E187B">
        <w:t>Government</w:t>
      </w:r>
      <w:r w:rsidR="000E187B">
        <w:t xml:space="preserve"> has recognized </w:t>
      </w:r>
      <w:r w:rsidR="00F82945">
        <w:t xml:space="preserve">for </w:t>
      </w:r>
      <w:r w:rsidR="000E187B">
        <w:t>spearheading advocacy on disability accessibility in Ontario</w:t>
      </w:r>
      <w:r>
        <w:t>.</w:t>
      </w:r>
      <w:r w:rsidR="000E187B">
        <w:t xml:space="preserve"> </w:t>
      </w:r>
      <w:r w:rsidR="00555E0A">
        <w:t>We</w:t>
      </w:r>
      <w:r w:rsidR="000E187B">
        <w:t xml:space="preserve"> congratulate you on your appointment as Ontario’s first Minister for Accessibility</w:t>
      </w:r>
      <w:r w:rsidR="00F212FE">
        <w:t xml:space="preserve"> for Ontarians with disabilities</w:t>
      </w:r>
      <w:r w:rsidR="000E187B">
        <w:t xml:space="preserve">. </w:t>
      </w:r>
    </w:p>
    <w:p w:rsidR="000E187B" w:rsidRDefault="000E187B"/>
    <w:p w:rsidR="008248D8" w:rsidRDefault="00AA2CA5">
      <w:r>
        <w:t>Of course, w</w:t>
      </w:r>
      <w:r w:rsidR="008248D8">
        <w:t>e need not introduce ourselves to you</w:t>
      </w:r>
      <w:r w:rsidR="00BB7695">
        <w:t xml:space="preserve"> or your </w:t>
      </w:r>
      <w:r w:rsidR="00BB7695" w:rsidRPr="00BB7695">
        <w:t>Government</w:t>
      </w:r>
      <w:r>
        <w:t>.</w:t>
      </w:r>
      <w:r w:rsidR="008248D8">
        <w:t xml:space="preserve"> </w:t>
      </w:r>
      <w:r>
        <w:t>Y</w:t>
      </w:r>
      <w:r w:rsidR="008248D8">
        <w:t>ou are very familiar with the AODA Alliance, and our leading role in advocating on accessibility in Ontario. Your Government has repeatedly recognized and commended us for our advocacy efforts</w:t>
      </w:r>
      <w:r w:rsidR="002647B3">
        <w:t xml:space="preserve">. It has chosen letters to the AODA Alliance as the place for your Government to make </w:t>
      </w:r>
      <w:r w:rsidR="008248D8">
        <w:t>its election promises on accessibility to us in every Ontario election since the AODA was enacted in 2005.</w:t>
      </w:r>
    </w:p>
    <w:p w:rsidR="008248D8" w:rsidRDefault="008248D8"/>
    <w:p w:rsidR="002647B3" w:rsidRDefault="008248D8">
      <w:r>
        <w:t xml:space="preserve">In this letter we </w:t>
      </w:r>
      <w:r w:rsidR="002647B3">
        <w:t>offer our support and assistance to you in your new ministerial role</w:t>
      </w:r>
      <w:r w:rsidR="00F212FE">
        <w:t xml:space="preserve">. We </w:t>
      </w:r>
      <w:r w:rsidR="002647B3">
        <w:t>bring you up to date on the Ontario Government’s efforts on disability accessibility</w:t>
      </w:r>
      <w:r w:rsidR="003C1C15">
        <w:t xml:space="preserve">. We let you know </w:t>
      </w:r>
      <w:r w:rsidR="00FB2703">
        <w:t xml:space="preserve">about </w:t>
      </w:r>
      <w:r w:rsidR="003C1C15">
        <w:t xml:space="preserve">the challenges that face you as you take on this role. </w:t>
      </w:r>
      <w:r w:rsidR="002647B3">
        <w:t xml:space="preserve"> </w:t>
      </w:r>
      <w:r w:rsidR="007B2117">
        <w:t>To help you succeed, w</w:t>
      </w:r>
      <w:r w:rsidR="003C1C15">
        <w:t xml:space="preserve">e </w:t>
      </w:r>
      <w:r w:rsidR="002647B3">
        <w:t xml:space="preserve">identify key priorities for you, from the perspective of those whom the Accessibility for Ontarians with Disabilities Act is meant to </w:t>
      </w:r>
      <w:r w:rsidR="00F212FE">
        <w:t>serve</w:t>
      </w:r>
      <w:r w:rsidR="002647B3">
        <w:t>.</w:t>
      </w:r>
    </w:p>
    <w:p w:rsidR="00FB2703" w:rsidRDefault="00FB2703"/>
    <w:p w:rsidR="00D33769" w:rsidRDefault="00D33769" w:rsidP="00717B27">
      <w:pPr>
        <w:pStyle w:val="Heading3"/>
      </w:pPr>
      <w:r>
        <w:t>Great Potential in Your Appointment as Ontario’s First Minister for Accessibility</w:t>
      </w:r>
    </w:p>
    <w:p w:rsidR="0045696D" w:rsidRDefault="0045696D"/>
    <w:p w:rsidR="00A850BA" w:rsidRDefault="00D33769">
      <w:r>
        <w:t>Your appointment as Ontario’s first</w:t>
      </w:r>
      <w:r w:rsidR="00A850BA">
        <w:t xml:space="preserve"> Minister of Accessibility</w:t>
      </w:r>
      <w:r w:rsidR="006E0937">
        <w:t xml:space="preserve"> has great potential</w:t>
      </w:r>
      <w:r w:rsidR="00A850BA">
        <w:t xml:space="preserve">. There are several reasons why </w:t>
      </w:r>
      <w:r w:rsidR="00003ACF">
        <w:t xml:space="preserve">it </w:t>
      </w:r>
      <w:r w:rsidR="00A850BA">
        <w:t xml:space="preserve">could lead to a substantial improvement in the Government’s actions on disability accessibility. </w:t>
      </w:r>
    </w:p>
    <w:p w:rsidR="00A850BA" w:rsidRDefault="00A850BA"/>
    <w:p w:rsidR="002B7C43" w:rsidRDefault="000C467B">
      <w:r>
        <w:t xml:space="preserve">First, while you are not a fulltime accessibility Minister, you come </w:t>
      </w:r>
      <w:r w:rsidR="00003ACF">
        <w:t xml:space="preserve">the </w:t>
      </w:r>
      <w:r>
        <w:t>closest to being one since the AODA’s implementation began</w:t>
      </w:r>
      <w:r w:rsidR="006E0937">
        <w:t xml:space="preserve"> in 2005</w:t>
      </w:r>
      <w:r>
        <w:t xml:space="preserve">. Two successive Government-appointed Independent Reviews of the AODA, one conducted </w:t>
      </w:r>
      <w:r w:rsidR="004F7030">
        <w:t xml:space="preserve">by Charles Beer in 2009 and one conducted </w:t>
      </w:r>
      <w:r w:rsidR="004F7030">
        <w:lastRenderedPageBreak/>
        <w:t>by Mayo Moran in 2014, each recommended to your Government that a stand-alone fulltime Minister and Deputy Minister for Accessibility is needed in Ontario to give this issue the attention it deserves.</w:t>
      </w:r>
      <w:r w:rsidR="00F8465D">
        <w:t xml:space="preserve"> </w:t>
      </w:r>
    </w:p>
    <w:p w:rsidR="002B7C43" w:rsidRDefault="002B7C43"/>
    <w:p w:rsidR="00D33769" w:rsidRDefault="00F8465D">
      <w:r>
        <w:t xml:space="preserve">Since the second half of 2005, responsibility for the AODA’s implementation and enforcement </w:t>
      </w:r>
      <w:r w:rsidR="00317168">
        <w:t xml:space="preserve">was </w:t>
      </w:r>
      <w:r w:rsidR="002B7C43">
        <w:t xml:space="preserve">successively </w:t>
      </w:r>
      <w:r>
        <w:t>assigned to the Community and Social Services Minister (2005-2013)</w:t>
      </w:r>
      <w:r w:rsidR="00317168">
        <w:t>,</w:t>
      </w:r>
      <w:r>
        <w:t xml:space="preserve"> </w:t>
      </w:r>
      <w:r w:rsidR="00317168">
        <w:t xml:space="preserve">then </w:t>
      </w:r>
      <w:r>
        <w:t>to the Minister of Economic Development, Trade and Employment (2013-2014)</w:t>
      </w:r>
      <w:r w:rsidR="00317168">
        <w:t>,</w:t>
      </w:r>
      <w:r>
        <w:t xml:space="preserve"> and then to the Minister of Economic Development, Employment and Infrastructure (2014-2016). Especially since 201</w:t>
      </w:r>
      <w:r w:rsidR="00A305D1">
        <w:t>1</w:t>
      </w:r>
      <w:r>
        <w:t>, these Ministers have had so many other issues on their plates that they did not give this issue as much attention as it needed. The same was the case for each successive deputy minister</w:t>
      </w:r>
      <w:r w:rsidR="0086713C">
        <w:t xml:space="preserve"> at those ministries</w:t>
      </w:r>
      <w:r>
        <w:t>.</w:t>
      </w:r>
    </w:p>
    <w:p w:rsidR="00F8465D" w:rsidRDefault="00F8465D"/>
    <w:p w:rsidR="00F8465D" w:rsidRDefault="00273DFD">
      <w:r>
        <w:t>Y</w:t>
      </w:r>
      <w:r w:rsidR="00864B44">
        <w:t xml:space="preserve">ou have </w:t>
      </w:r>
      <w:r w:rsidR="00ED03FC">
        <w:t xml:space="preserve">ministerial </w:t>
      </w:r>
      <w:r w:rsidR="00864B44">
        <w:t>responsibility for Accessibility and for Women’s Issues</w:t>
      </w:r>
      <w:r>
        <w:t>.</w:t>
      </w:r>
      <w:r w:rsidR="00864B44">
        <w:t xml:space="preserve"> </w:t>
      </w:r>
      <w:r>
        <w:t>Y</w:t>
      </w:r>
      <w:r w:rsidR="00864B44">
        <w:t xml:space="preserve">ou and your minister’s staff </w:t>
      </w:r>
      <w:r>
        <w:t xml:space="preserve">therefore </w:t>
      </w:r>
      <w:r w:rsidR="004177B2">
        <w:t xml:space="preserve">can </w:t>
      </w:r>
      <w:r w:rsidR="00864B44">
        <w:t>devote much more direct time and attention to this issue</w:t>
      </w:r>
      <w:r>
        <w:t xml:space="preserve"> than could </w:t>
      </w:r>
      <w:r w:rsidR="00333695">
        <w:t xml:space="preserve">any of </w:t>
      </w:r>
      <w:r>
        <w:t>your pre</w:t>
      </w:r>
      <w:r w:rsidR="00BC22D6">
        <w:t>d</w:t>
      </w:r>
      <w:r>
        <w:t>ecessors</w:t>
      </w:r>
      <w:r w:rsidR="00BF60A0">
        <w:t xml:space="preserve"> since the AODA was passed</w:t>
      </w:r>
      <w:r w:rsidR="00864B44">
        <w:t xml:space="preserve">. </w:t>
      </w:r>
      <w:r w:rsidR="001B76A1">
        <w:t xml:space="preserve">The same is the case for your deputy minister. </w:t>
      </w:r>
      <w:r w:rsidR="00864B44">
        <w:t xml:space="preserve">We welcome </w:t>
      </w:r>
      <w:r w:rsidR="003B104D">
        <w:t xml:space="preserve">and applaud </w:t>
      </w:r>
      <w:r w:rsidR="00864B44">
        <w:t>this.</w:t>
      </w:r>
    </w:p>
    <w:p w:rsidR="00864B44" w:rsidRDefault="00864B44"/>
    <w:p w:rsidR="00770865" w:rsidRDefault="00BE05A6" w:rsidP="003302BC">
      <w:r>
        <w:t xml:space="preserve">Second, you </w:t>
      </w:r>
      <w:r w:rsidR="000B4DCF">
        <w:t xml:space="preserve">start in </w:t>
      </w:r>
      <w:r>
        <w:t xml:space="preserve">this portfolio </w:t>
      </w:r>
      <w:r w:rsidR="00CC5313">
        <w:t xml:space="preserve">with </w:t>
      </w:r>
      <w:r w:rsidR="00BC22D6">
        <w:t xml:space="preserve">far </w:t>
      </w:r>
      <w:r>
        <w:t xml:space="preserve">more knowledge and experience on </w:t>
      </w:r>
      <w:r w:rsidR="00BC22D6">
        <w:t xml:space="preserve">the Accessibility for Ontarians with Disabilities Act (AODA) </w:t>
      </w:r>
      <w:r>
        <w:t xml:space="preserve">than did your predecessors. Your experience before running for office in 2011, as a non-partisan member and </w:t>
      </w:r>
      <w:r w:rsidR="00BC22D6">
        <w:t xml:space="preserve">later </w:t>
      </w:r>
      <w:r>
        <w:t xml:space="preserve">as chair of the </w:t>
      </w:r>
      <w:r w:rsidRPr="00BE05A6">
        <w:t>Accessibility Standards Advisory Council</w:t>
      </w:r>
      <w:r w:rsidR="00BC22D6">
        <w:t>,</w:t>
      </w:r>
      <w:r>
        <w:t xml:space="preserve"> gave you a </w:t>
      </w:r>
      <w:r w:rsidR="003302BC">
        <w:t xml:space="preserve">great </w:t>
      </w:r>
      <w:r>
        <w:t xml:space="preserve">chance to see the strengths and the </w:t>
      </w:r>
      <w:r w:rsidR="005E5084">
        <w:t>weaknesses</w:t>
      </w:r>
      <w:r>
        <w:t xml:space="preserve"> in the Ontario Government’s implementation and enforcement of the AODA</w:t>
      </w:r>
      <w:r w:rsidR="00BC22D6">
        <w:t xml:space="preserve">. </w:t>
      </w:r>
    </w:p>
    <w:p w:rsidR="00770865" w:rsidRDefault="00770865" w:rsidP="003302BC"/>
    <w:p w:rsidR="004611CC" w:rsidRDefault="00AA52C6" w:rsidP="003302BC">
      <w:r>
        <w:t>In those roles, y</w:t>
      </w:r>
      <w:r w:rsidR="00392438">
        <w:t>ou sat across the table from the Cabinet Minister who was responsible for implementing and enforcing the AODA.  Y</w:t>
      </w:r>
      <w:r w:rsidR="00BC22D6">
        <w:t xml:space="preserve">ou </w:t>
      </w:r>
      <w:r w:rsidR="00392438">
        <w:t xml:space="preserve">experienced </w:t>
      </w:r>
      <w:r w:rsidR="003302BC">
        <w:t xml:space="preserve">the challenges in getting </w:t>
      </w:r>
      <w:r w:rsidR="003302BC" w:rsidRPr="003302BC">
        <w:t>Government</w:t>
      </w:r>
      <w:r w:rsidR="003302BC">
        <w:t xml:space="preserve"> to </w:t>
      </w:r>
      <w:r w:rsidR="00392438">
        <w:t xml:space="preserve">listen, and to </w:t>
      </w:r>
      <w:r w:rsidR="003302BC">
        <w:t xml:space="preserve">act with boldness and decisiveness. </w:t>
      </w:r>
    </w:p>
    <w:p w:rsidR="004611CC" w:rsidRDefault="004611CC" w:rsidP="003302BC"/>
    <w:p w:rsidR="004D320C" w:rsidRDefault="003302BC" w:rsidP="003302BC">
      <w:r>
        <w:t xml:space="preserve">Now you are in the </w:t>
      </w:r>
      <w:r w:rsidR="004611CC">
        <w:t xml:space="preserve">Minister's </w:t>
      </w:r>
      <w:r>
        <w:t>chai</w:t>
      </w:r>
      <w:r w:rsidR="004611CC">
        <w:t>r</w:t>
      </w:r>
      <w:r w:rsidR="008B79ED">
        <w:t xml:space="preserve">. You have the power </w:t>
      </w:r>
      <w:r>
        <w:t>to make the decisions, on which you previously could only give advice</w:t>
      </w:r>
      <w:r w:rsidR="008B79ED">
        <w:t xml:space="preserve"> (</w:t>
      </w:r>
      <w:r w:rsidR="00497690">
        <w:t>which</w:t>
      </w:r>
      <w:r w:rsidR="00DE78FC">
        <w:t xml:space="preserve"> </w:t>
      </w:r>
      <w:r w:rsidR="008B79ED">
        <w:t>no minister had to follow)</w:t>
      </w:r>
      <w:r>
        <w:t xml:space="preserve">. What an </w:t>
      </w:r>
      <w:r w:rsidR="00E902F8">
        <w:t xml:space="preserve">extraordinary and </w:t>
      </w:r>
      <w:r>
        <w:t>exciting opportunity</w:t>
      </w:r>
      <w:r w:rsidR="008B79ED">
        <w:t>!</w:t>
      </w:r>
      <w:r w:rsidR="00E902F8">
        <w:t xml:space="preserve"> </w:t>
      </w:r>
      <w:r w:rsidR="00C06A9C">
        <w:t xml:space="preserve">You can </w:t>
      </w:r>
      <w:r w:rsidR="00E902F8">
        <w:t>leave a real and positive legacy for Ontarians.</w:t>
      </w:r>
    </w:p>
    <w:p w:rsidR="003302BC" w:rsidRDefault="003302BC" w:rsidP="003302BC"/>
    <w:p w:rsidR="00E902F8" w:rsidRDefault="00E05A1D" w:rsidP="003302BC">
      <w:r>
        <w:t>Third,</w:t>
      </w:r>
      <w:r w:rsidR="00756874">
        <w:t xml:space="preserve"> from our perspective, the road ahead towards full accessibility is a clear one. What needs to be done, as we describe below, is readily apparent. It derives from the content of the AODA itself and from </w:t>
      </w:r>
      <w:r w:rsidR="00E902F8">
        <w:t xml:space="preserve">the specific </w:t>
      </w:r>
      <w:r w:rsidR="00756874">
        <w:t xml:space="preserve">promises that your Government has made to Ontarians with disabilities. </w:t>
      </w:r>
    </w:p>
    <w:p w:rsidR="00E902F8" w:rsidRDefault="00E902F8" w:rsidP="003302BC"/>
    <w:p w:rsidR="00020C21" w:rsidRDefault="00FB20A0" w:rsidP="003302BC">
      <w:r>
        <w:t>T</w:t>
      </w:r>
      <w:r w:rsidR="00756874">
        <w:t xml:space="preserve">he path </w:t>
      </w:r>
      <w:r w:rsidR="00020C21">
        <w:t xml:space="preserve">for you to </w:t>
      </w:r>
      <w:r>
        <w:t xml:space="preserve">follow </w:t>
      </w:r>
      <w:r w:rsidR="00756874">
        <w:t xml:space="preserve">is further illuminated by key recommendations of the two Government-appointed AODA Independent Reviews, the 2010 Charles Beer Report and the 2014 Mayo Moran Report. We encourage you to look at the </w:t>
      </w:r>
      <w:hyperlink r:id="rId8" w:history="1">
        <w:r w:rsidR="00756874" w:rsidRPr="00926EB4">
          <w:rPr>
            <w:rStyle w:val="Hyperlink"/>
          </w:rPr>
          <w:t>AODA Alliance's analysis of the Charles Beer Report</w:t>
        </w:r>
      </w:hyperlink>
      <w:r w:rsidR="00446E03">
        <w:t>,</w:t>
      </w:r>
      <w:r w:rsidR="00756874">
        <w:t xml:space="preserve"> </w:t>
      </w:r>
      <w:r w:rsidR="00446E03">
        <w:t xml:space="preserve">at </w:t>
      </w:r>
      <w:hyperlink r:id="rId9" w:history="1">
        <w:r w:rsidR="00BD0A8C" w:rsidRPr="007D00A4">
          <w:rPr>
            <w:rStyle w:val="Hyperlink"/>
          </w:rPr>
          <w:t xml:space="preserve">our </w:t>
        </w:r>
        <w:r w:rsidR="00756874" w:rsidRPr="007D00A4">
          <w:rPr>
            <w:rStyle w:val="Hyperlink"/>
          </w:rPr>
          <w:t>analyses of the key recommendations in the Mayo Moran Report with which we agree</w:t>
        </w:r>
      </w:hyperlink>
      <w:r w:rsidR="00756874">
        <w:t>,</w:t>
      </w:r>
      <w:r w:rsidR="00E26BBE">
        <w:t xml:space="preserve"> and</w:t>
      </w:r>
      <w:r w:rsidR="00756874">
        <w:t xml:space="preserve"> </w:t>
      </w:r>
      <w:r w:rsidR="007D00A4">
        <w:t xml:space="preserve">at </w:t>
      </w:r>
      <w:hyperlink r:id="rId10" w:history="1">
        <w:r w:rsidR="00BD0A8C" w:rsidRPr="00BD0A8C">
          <w:rPr>
            <w:rStyle w:val="Hyperlink"/>
          </w:rPr>
          <w:t xml:space="preserve">our </w:t>
        </w:r>
        <w:r w:rsidR="00446E03" w:rsidRPr="00BD0A8C">
          <w:rPr>
            <w:rStyle w:val="Hyperlink"/>
          </w:rPr>
          <w:t xml:space="preserve">analysis of </w:t>
        </w:r>
        <w:r w:rsidR="00756874" w:rsidRPr="00BD0A8C">
          <w:rPr>
            <w:rStyle w:val="Hyperlink"/>
          </w:rPr>
          <w:t>the few less central recommendations in the Mayo Moran Repor</w:t>
        </w:r>
        <w:r w:rsidR="005E5084" w:rsidRPr="00BD0A8C">
          <w:rPr>
            <w:rStyle w:val="Hyperlink"/>
          </w:rPr>
          <w:t>t</w:t>
        </w:r>
        <w:r w:rsidR="00756874" w:rsidRPr="00BD0A8C">
          <w:rPr>
            <w:rStyle w:val="Hyperlink"/>
          </w:rPr>
          <w:t xml:space="preserve"> with which we don't agree</w:t>
        </w:r>
      </w:hyperlink>
      <w:r w:rsidR="00756874">
        <w:t>.</w:t>
      </w:r>
      <w:r w:rsidR="006D7A5C">
        <w:t xml:space="preserve"> </w:t>
      </w:r>
    </w:p>
    <w:p w:rsidR="00020C21" w:rsidRDefault="00020C21" w:rsidP="003302BC"/>
    <w:p w:rsidR="00756874" w:rsidRDefault="006D7A5C" w:rsidP="003302BC">
      <w:r>
        <w:t xml:space="preserve">We also commend to you the AODA Alliance's detailed June 30, 2014 </w:t>
      </w:r>
      <w:hyperlink r:id="rId11" w:history="1">
        <w:r w:rsidRPr="00AB0FA3">
          <w:rPr>
            <w:rStyle w:val="Hyperlink"/>
          </w:rPr>
          <w:t>brief to the Mayo Moran AODA Independent Review</w:t>
        </w:r>
      </w:hyperlink>
      <w:r>
        <w:t xml:space="preserve">. It provides a carefully-researched and documented review of the Government's efforts at implementing the AODA since it was enacted in 2005, </w:t>
      </w:r>
      <w:r w:rsidR="00020C21">
        <w:t xml:space="preserve">measured against </w:t>
      </w:r>
      <w:r w:rsidR="00020C21">
        <w:lastRenderedPageBreak/>
        <w:t xml:space="preserve">the Government's duties under the AODA and the promises that the Government made to Ontarians with disabilities. </w:t>
      </w:r>
      <w:r w:rsidR="00267B24">
        <w:t xml:space="preserve">That brief </w:t>
      </w:r>
      <w:r>
        <w:t xml:space="preserve">offers detailed recommendations for </w:t>
      </w:r>
      <w:r w:rsidR="00AE7B25">
        <w:t xml:space="preserve">needed </w:t>
      </w:r>
      <w:r>
        <w:t xml:space="preserve">improvements. We were delighted that the Mayo Moran Report drew heavily on our </w:t>
      </w:r>
      <w:r w:rsidR="00464906">
        <w:t xml:space="preserve">brief's </w:t>
      </w:r>
      <w:r>
        <w:t>analysis and recommendations.</w:t>
      </w:r>
    </w:p>
    <w:p w:rsidR="006D7A5C" w:rsidRDefault="006D7A5C" w:rsidP="003302BC"/>
    <w:p w:rsidR="003F0593" w:rsidRPr="008F2923" w:rsidRDefault="003F0593" w:rsidP="00F27862">
      <w:pPr>
        <w:pStyle w:val="Heading3"/>
        <w:rPr>
          <w:rStyle w:val="Heading3Char"/>
          <w:b/>
        </w:rPr>
      </w:pPr>
      <w:r w:rsidRPr="008F2923">
        <w:rPr>
          <w:rStyle w:val="Heading3Char"/>
          <w:b/>
        </w:rPr>
        <w:t xml:space="preserve">The Major Challenges Facing You </w:t>
      </w:r>
      <w:r w:rsidR="008F2923">
        <w:rPr>
          <w:rStyle w:val="Heading3Char"/>
          <w:b/>
        </w:rPr>
        <w:t>a</w:t>
      </w:r>
      <w:r w:rsidRPr="008F2923">
        <w:rPr>
          <w:rStyle w:val="Heading3Char"/>
          <w:b/>
        </w:rPr>
        <w:t xml:space="preserve">s You Take on Your New Portfolio </w:t>
      </w:r>
    </w:p>
    <w:p w:rsidR="003F0593" w:rsidRDefault="003F0593" w:rsidP="003302BC"/>
    <w:p w:rsidR="00ED2CD7" w:rsidRDefault="00F27862" w:rsidP="003302BC">
      <w:r>
        <w:t>Y</w:t>
      </w:r>
      <w:r w:rsidR="006E42E3">
        <w:t xml:space="preserve">ou take on this new </w:t>
      </w:r>
      <w:r w:rsidR="003F4ACC">
        <w:t xml:space="preserve">portfolio </w:t>
      </w:r>
      <w:r w:rsidR="006E42E3">
        <w:t xml:space="preserve">at a time when </w:t>
      </w:r>
      <w:r w:rsidR="00B723A0">
        <w:t xml:space="preserve">Ontarians </w:t>
      </w:r>
      <w:r w:rsidR="00B86ECE">
        <w:t xml:space="preserve">need </w:t>
      </w:r>
      <w:r w:rsidR="00B723A0">
        <w:t xml:space="preserve">strong </w:t>
      </w:r>
      <w:r w:rsidR="00452D26">
        <w:t xml:space="preserve">new </w:t>
      </w:r>
      <w:r w:rsidR="00ED2CD7" w:rsidRPr="00ED2CD7">
        <w:t xml:space="preserve">Government </w:t>
      </w:r>
      <w:r w:rsidR="00B723A0">
        <w:t>leadership on accessibility for people with disabilities.</w:t>
      </w:r>
      <w:r w:rsidR="00ED2CD7">
        <w:t xml:space="preserve"> We summarize key challenges that face you and all Ontarians.</w:t>
      </w:r>
    </w:p>
    <w:p w:rsidR="00ED2CD7" w:rsidRDefault="00ED2CD7" w:rsidP="003302BC"/>
    <w:p w:rsidR="00ED2CD7" w:rsidRPr="008A3BEA" w:rsidRDefault="008F2923" w:rsidP="003302BC">
      <w:pPr>
        <w:rPr>
          <w:b/>
        </w:rPr>
      </w:pPr>
      <w:r w:rsidRPr="008A3BEA">
        <w:rPr>
          <w:b/>
        </w:rPr>
        <w:t>a)</w:t>
      </w:r>
      <w:r w:rsidR="00ED2CD7" w:rsidRPr="008A3BEA">
        <w:rPr>
          <w:b/>
        </w:rPr>
        <w:t xml:space="preserve"> Ontario is Not on Schedule </w:t>
      </w:r>
      <w:r w:rsidRPr="008A3BEA">
        <w:rPr>
          <w:b/>
        </w:rPr>
        <w:t>f</w:t>
      </w:r>
      <w:r w:rsidR="00ED2CD7" w:rsidRPr="008A3BEA">
        <w:rPr>
          <w:b/>
        </w:rPr>
        <w:t xml:space="preserve">or </w:t>
      </w:r>
      <w:r w:rsidRPr="008A3BEA">
        <w:rPr>
          <w:b/>
        </w:rPr>
        <w:t>F</w:t>
      </w:r>
      <w:r w:rsidR="00ED2CD7" w:rsidRPr="008A3BEA">
        <w:rPr>
          <w:b/>
        </w:rPr>
        <w:t>ull Accessibility by 2025</w:t>
      </w:r>
    </w:p>
    <w:p w:rsidR="00ED2CD7" w:rsidRDefault="00ED2CD7" w:rsidP="003302BC"/>
    <w:p w:rsidR="009667BA" w:rsidRDefault="00B723A0" w:rsidP="003302BC">
      <w:r>
        <w:t xml:space="preserve">Ontario is not on schedule for reaching full accessibility by 2025, the deadline the AODA requires. </w:t>
      </w:r>
      <w:r w:rsidR="00C0284D">
        <w:t xml:space="preserve">To the contrary, the 2014 Mayo Moran AODA Independent Review showed that Ontario was not on schedule for full accessibility by 2025. It called for the Ontario Government and Ontario's Premier to show new leadership on this issue, </w:t>
      </w:r>
      <w:r w:rsidR="00245C96">
        <w:t xml:space="preserve">and to revitalize the AODA's implementation and enforcement, </w:t>
      </w:r>
      <w:r w:rsidR="009667BA">
        <w:t xml:space="preserve">in order </w:t>
      </w:r>
      <w:r w:rsidR="00C0284D">
        <w:t xml:space="preserve">to get Ontario on schedule for reaching that deadline. </w:t>
      </w:r>
    </w:p>
    <w:p w:rsidR="009667BA" w:rsidRDefault="009667BA" w:rsidP="003302BC"/>
    <w:p w:rsidR="0068712A" w:rsidRDefault="00C0284D" w:rsidP="003302BC">
      <w:r>
        <w:t xml:space="preserve">Your </w:t>
      </w:r>
      <w:r w:rsidR="009667BA">
        <w:t xml:space="preserve">immediate </w:t>
      </w:r>
      <w:r>
        <w:t xml:space="preserve">predecessor,  Economic Development Minister Brad Duguid, </w:t>
      </w:r>
      <w:r w:rsidR="005922B1">
        <w:t xml:space="preserve">commendably </w:t>
      </w:r>
      <w:r w:rsidR="00CE46EB">
        <w:t xml:space="preserve">acknowledged to </w:t>
      </w:r>
      <w:r>
        <w:t xml:space="preserve">the Canadian Press one year ago, on June 3, 2015, that </w:t>
      </w:r>
      <w:hyperlink r:id="rId12" w:history="1">
        <w:r w:rsidRPr="00D53CD8">
          <w:rPr>
            <w:rStyle w:val="Hyperlink"/>
          </w:rPr>
          <w:t>efforts on this issue had been flagging in recent years</w:t>
        </w:r>
      </w:hyperlink>
      <w:r>
        <w:t>.</w:t>
      </w:r>
      <w:r w:rsidR="00E41E9B">
        <w:t xml:space="preserve"> He </w:t>
      </w:r>
      <w:hyperlink r:id="rId13" w:history="1">
        <w:r w:rsidR="00E41E9B" w:rsidRPr="00D53CD8">
          <w:rPr>
            <w:rStyle w:val="Hyperlink"/>
          </w:rPr>
          <w:t xml:space="preserve">acknowledged a need for those efforts to be </w:t>
        </w:r>
        <w:r w:rsidR="004F7787" w:rsidRPr="00D53CD8">
          <w:rPr>
            <w:rStyle w:val="Hyperlink"/>
          </w:rPr>
          <w:t>reinvigorated</w:t>
        </w:r>
      </w:hyperlink>
      <w:r w:rsidR="00E41E9B">
        <w:t>.</w:t>
      </w:r>
    </w:p>
    <w:p w:rsidR="0068712A" w:rsidRDefault="0068712A" w:rsidP="003302BC"/>
    <w:p w:rsidR="00ED2CD7" w:rsidRPr="008A3BEA" w:rsidRDefault="00ED2CD7" w:rsidP="003302BC">
      <w:pPr>
        <w:rPr>
          <w:b/>
        </w:rPr>
      </w:pPr>
      <w:r w:rsidRPr="008A3BEA">
        <w:rPr>
          <w:b/>
        </w:rPr>
        <w:t xml:space="preserve">b) Ontario </w:t>
      </w:r>
      <w:r w:rsidR="008F2923" w:rsidRPr="008A3BEA">
        <w:rPr>
          <w:b/>
        </w:rPr>
        <w:t>N</w:t>
      </w:r>
      <w:r w:rsidRPr="008A3BEA">
        <w:rPr>
          <w:b/>
        </w:rPr>
        <w:t xml:space="preserve">eeds </w:t>
      </w:r>
      <w:r w:rsidR="008F2923" w:rsidRPr="008A3BEA">
        <w:rPr>
          <w:b/>
        </w:rPr>
        <w:t>a</w:t>
      </w:r>
      <w:r w:rsidRPr="008A3BEA">
        <w:rPr>
          <w:b/>
        </w:rPr>
        <w:t xml:space="preserve"> Comprehensive Plan for the Government to Lead Us to Full Accessibility by 2025</w:t>
      </w:r>
    </w:p>
    <w:p w:rsidR="00ED2CD7" w:rsidRDefault="00ED2CD7" w:rsidP="003302BC"/>
    <w:p w:rsidR="007F4009" w:rsidRDefault="0068712A" w:rsidP="003302BC">
      <w:r>
        <w:t xml:space="preserve">The </w:t>
      </w:r>
      <w:r w:rsidRPr="0068712A">
        <w:t>final report of the Mayo Moran AODA Independent Review</w:t>
      </w:r>
      <w:r>
        <w:t xml:space="preserve"> identified the need for the Government to </w:t>
      </w:r>
      <w:r w:rsidR="00F31D2D">
        <w:t xml:space="preserve">create </w:t>
      </w:r>
      <w:r>
        <w:t xml:space="preserve">a multi-year plan designed to get Ontario to full accessibility by 2025. Over a year ago, on June 3, 2015, the Government announced a strategy entitled </w:t>
      </w:r>
      <w:hyperlink r:id="rId14" w:history="1">
        <w:r w:rsidR="00CB52A0" w:rsidRPr="00CB3A8C">
          <w:rPr>
            <w:rStyle w:val="Hyperlink"/>
          </w:rPr>
          <w:t>"The Path to 2025: Ontario's Accessibility Action Plan"</w:t>
        </w:r>
      </w:hyperlink>
      <w:r w:rsidR="00CB52A0">
        <w:t xml:space="preserve"> </w:t>
      </w:r>
      <w:r>
        <w:t xml:space="preserve">That title made it sound like it was a multi-year plan designed to get Ontario </w:t>
      </w:r>
      <w:r w:rsidR="007F4009">
        <w:t xml:space="preserve">all the way </w:t>
      </w:r>
      <w:r>
        <w:t xml:space="preserve">to full accessibility by 2025. </w:t>
      </w:r>
    </w:p>
    <w:p w:rsidR="007F4009" w:rsidRDefault="007F4009" w:rsidP="003302BC"/>
    <w:p w:rsidR="006D7A5C" w:rsidRDefault="0068712A" w:rsidP="003302BC">
      <w:r>
        <w:t>However, it unfortunately was not</w:t>
      </w:r>
      <w:r w:rsidR="004733AC">
        <w:t xml:space="preserve"> a 10-year plan</w:t>
      </w:r>
      <w:r>
        <w:t xml:space="preserve">. </w:t>
      </w:r>
      <w:r w:rsidRPr="0068712A">
        <w:t xml:space="preserve">Economic Development </w:t>
      </w:r>
      <w:r w:rsidR="005E00D5">
        <w:t xml:space="preserve">Minister </w:t>
      </w:r>
      <w:r>
        <w:t xml:space="preserve">Duguid, who led the creation of this plan, candidly told the Canadian Press on June 3, 2015, that </w:t>
      </w:r>
      <w:hyperlink r:id="rId15" w:history="1">
        <w:r w:rsidRPr="005E00D5">
          <w:rPr>
            <w:rStyle w:val="Hyperlink"/>
          </w:rPr>
          <w:t>it was more like a 12 month plan</w:t>
        </w:r>
      </w:hyperlink>
      <w:r>
        <w:t xml:space="preserve">. Those 12 months now having expired, you take on this leadership role, with no plan in place to ensure that </w:t>
      </w:r>
      <w:r w:rsidR="004F7787">
        <w:t>Ontario</w:t>
      </w:r>
      <w:r>
        <w:t xml:space="preserve"> reaches full accessibility by 2025.</w:t>
      </w:r>
    </w:p>
    <w:p w:rsidR="0068712A" w:rsidRDefault="0068712A" w:rsidP="003302BC"/>
    <w:p w:rsidR="00ED2CD7" w:rsidRPr="008A3BEA" w:rsidRDefault="00ED2CD7" w:rsidP="003302BC">
      <w:pPr>
        <w:rPr>
          <w:b/>
        </w:rPr>
      </w:pPr>
      <w:r w:rsidRPr="008A3BEA">
        <w:rPr>
          <w:b/>
        </w:rPr>
        <w:t>c) AODA Enforcement is Too Weak</w:t>
      </w:r>
    </w:p>
    <w:p w:rsidR="00ED2CD7" w:rsidRDefault="00ED2CD7" w:rsidP="003302BC"/>
    <w:p w:rsidR="00A10EF7" w:rsidRDefault="007F4009" w:rsidP="003302BC">
      <w:r>
        <w:t>T</w:t>
      </w:r>
      <w:r w:rsidR="004B74F6">
        <w:t xml:space="preserve">he </w:t>
      </w:r>
      <w:r w:rsidR="004B74F6" w:rsidRPr="004B74F6">
        <w:t>final report of the Mayo Moran AODA Independent Review</w:t>
      </w:r>
      <w:r w:rsidR="004B74F6">
        <w:t xml:space="preserve"> showed a pressing need for the AODA's enforcement to be beefed up. You take on the role of the AODA's Enforcer-in-Chief at a time </w:t>
      </w:r>
      <w:r w:rsidR="00FF7B0D">
        <w:t xml:space="preserve">after </w:t>
      </w:r>
      <w:r w:rsidR="004B74F6">
        <w:t>your predecessor responded to the Moran Report</w:t>
      </w:r>
      <w:r w:rsidR="005D5F34">
        <w:t xml:space="preserve">, and to the need for increased AODA enforcement, </w:t>
      </w:r>
      <w:r w:rsidR="004B74F6">
        <w:t xml:space="preserve">by </w:t>
      </w:r>
      <w:r w:rsidR="004B74F6" w:rsidRPr="005D5F34">
        <w:rPr>
          <w:i/>
        </w:rPr>
        <w:t>cutting</w:t>
      </w:r>
      <w:r w:rsidR="004B74F6">
        <w:t xml:space="preserve"> AODA audits by over one third, rather than expanding AODA enforcement. </w:t>
      </w:r>
    </w:p>
    <w:p w:rsidR="00A10EF7" w:rsidRDefault="00A10EF7" w:rsidP="003302BC"/>
    <w:p w:rsidR="004B74F6" w:rsidRDefault="005D5F34" w:rsidP="003302BC">
      <w:r>
        <w:lastRenderedPageBreak/>
        <w:t>This enforcement cut</w:t>
      </w:r>
      <w:r w:rsidR="00A10EF7">
        <w:t>back</w:t>
      </w:r>
      <w:r>
        <w:t xml:space="preserve"> was not due to budget problems. T</w:t>
      </w:r>
      <w:r w:rsidR="004B74F6">
        <w:t>he Accessibility Directorate of Ontario has had unused budget on hand every year for expanding AODA enforcement.</w:t>
      </w:r>
      <w:r w:rsidR="008A24E0">
        <w:t xml:space="preserve"> </w:t>
      </w:r>
      <w:r w:rsidR="00394E09">
        <w:t xml:space="preserve">Your predecessor imposed this enforcement cutback </w:t>
      </w:r>
      <w:r w:rsidR="008A24E0">
        <w:t xml:space="preserve">despite the fact that the Government has known </w:t>
      </w:r>
      <w:r w:rsidR="00394E09">
        <w:t xml:space="preserve">for over three years about </w:t>
      </w:r>
      <w:r w:rsidR="008A24E0">
        <w:t xml:space="preserve">rampant AODA violations among private sector organizations with at least 20 employees. </w:t>
      </w:r>
      <w:r w:rsidR="004B74F6">
        <w:t xml:space="preserve"> </w:t>
      </w:r>
    </w:p>
    <w:p w:rsidR="004B74F6" w:rsidRDefault="004B74F6" w:rsidP="003302BC"/>
    <w:p w:rsidR="004B74F6" w:rsidRDefault="00394E09" w:rsidP="003302BC">
      <w:r>
        <w:t>I</w:t>
      </w:r>
      <w:r w:rsidR="004B74F6">
        <w:t xml:space="preserve">n response to </w:t>
      </w:r>
      <w:r w:rsidR="00FA2C24">
        <w:t xml:space="preserve">public </w:t>
      </w:r>
      <w:r w:rsidR="004B74F6">
        <w:t xml:space="preserve">criticism of </w:t>
      </w:r>
      <w:r w:rsidR="00FA2C24">
        <w:t xml:space="preserve">the Government's </w:t>
      </w:r>
      <w:r w:rsidR="004B74F6">
        <w:t>February 2015 AODA enforcement cut</w:t>
      </w:r>
      <w:r w:rsidR="00FA2C24">
        <w:t>back</w:t>
      </w:r>
      <w:r w:rsidR="004B74F6">
        <w:t xml:space="preserve">, the Government commendably announced on June 3, 2015 that it would double the number of AODA audits, with the </w:t>
      </w:r>
      <w:r w:rsidR="006919AF">
        <w:t xml:space="preserve">gradual </w:t>
      </w:r>
      <w:r w:rsidR="004B74F6">
        <w:t xml:space="preserve">increase in their numbers to begin in 2016. Yet since then, we have seen no </w:t>
      </w:r>
      <w:r w:rsidR="004158D3">
        <w:t xml:space="preserve">such </w:t>
      </w:r>
      <w:r w:rsidR="007C3F72">
        <w:t xml:space="preserve">enforcement </w:t>
      </w:r>
      <w:r w:rsidR="004B74F6">
        <w:t xml:space="preserve">increase. The Government has not answered our inquiries about it. When </w:t>
      </w:r>
      <w:r w:rsidR="006919AF">
        <w:t>we</w:t>
      </w:r>
      <w:r w:rsidR="004B74F6">
        <w:t xml:space="preserve"> had to resort to a </w:t>
      </w:r>
      <w:r w:rsidR="004B74F6" w:rsidRPr="004B74F6">
        <w:t>Freedom of Information application</w:t>
      </w:r>
      <w:r w:rsidR="004B74F6">
        <w:t xml:space="preserve"> to get this </w:t>
      </w:r>
      <w:r w:rsidR="004F7787">
        <w:t>information</w:t>
      </w:r>
      <w:r w:rsidR="007100FA">
        <w:t xml:space="preserve"> (among other information requests)</w:t>
      </w:r>
      <w:r w:rsidR="004B74F6">
        <w:t xml:space="preserve">, </w:t>
      </w:r>
      <w:r w:rsidR="006919AF">
        <w:t>our unfunded</w:t>
      </w:r>
      <w:r w:rsidR="008A3BEA">
        <w:t>,</w:t>
      </w:r>
      <w:r w:rsidR="006919AF">
        <w:t xml:space="preserve"> asset</w:t>
      </w:r>
      <w:r w:rsidR="008A3BEA">
        <w:t>-</w:t>
      </w:r>
      <w:r w:rsidR="006919AF">
        <w:t xml:space="preserve">less coalition was </w:t>
      </w:r>
      <w:r w:rsidR="004B74F6">
        <w:t xml:space="preserve">met with the unfair fee of $4,250 for this and related information. The </w:t>
      </w:r>
      <w:r w:rsidR="004B74F6" w:rsidRPr="004B74F6">
        <w:t>Economic Development Ministry</w:t>
      </w:r>
      <w:r w:rsidR="004B74F6">
        <w:t xml:space="preserve"> refused to waive that fee. </w:t>
      </w:r>
      <w:r w:rsidR="008F0E8D">
        <w:t>R</w:t>
      </w:r>
      <w:r w:rsidR="00051ED3">
        <w:t>egrettably</w:t>
      </w:r>
      <w:r w:rsidR="008F0E8D">
        <w:t>, I</w:t>
      </w:r>
      <w:r w:rsidR="00051ED3">
        <w:t xml:space="preserve"> </w:t>
      </w:r>
      <w:r w:rsidR="004B74F6">
        <w:t xml:space="preserve">am having to appeal that </w:t>
      </w:r>
      <w:r w:rsidR="00051ED3">
        <w:t xml:space="preserve">unfair </w:t>
      </w:r>
      <w:r w:rsidR="004B74F6">
        <w:t>refusal</w:t>
      </w:r>
      <w:r w:rsidR="00CA4549">
        <w:t xml:space="preserve"> to waive this fee</w:t>
      </w:r>
      <w:r w:rsidR="004B74F6">
        <w:t>.</w:t>
      </w:r>
      <w:r w:rsidR="006D2870">
        <w:t xml:space="preserve"> Regrettably, the </w:t>
      </w:r>
      <w:r w:rsidR="006D2870" w:rsidRPr="006D2870">
        <w:t>Economic Development Ministry</w:t>
      </w:r>
      <w:r w:rsidR="006D2870">
        <w:t xml:space="preserve"> was not </w:t>
      </w:r>
      <w:r w:rsidR="006919AF">
        <w:t xml:space="preserve">keeping </w:t>
      </w:r>
      <w:r w:rsidR="006D2870">
        <w:t>Premier Wynne's promise to make hers the most open and transparent government in Canada.</w:t>
      </w:r>
    </w:p>
    <w:p w:rsidR="009E621E" w:rsidRDefault="009E621E" w:rsidP="003302BC"/>
    <w:p w:rsidR="009E621E" w:rsidRDefault="006919AF" w:rsidP="003302BC">
      <w:r>
        <w:t xml:space="preserve">Public knowledge that the Ontario Government is not effectively enforcing the AODA is </w:t>
      </w:r>
      <w:r w:rsidR="00BD1786">
        <w:t>too common.</w:t>
      </w:r>
      <w:r>
        <w:t xml:space="preserve"> We have heard talk of it not only here, but even among </w:t>
      </w:r>
      <w:r w:rsidR="009E621E">
        <w:t>accessibility experts in the United States</w:t>
      </w:r>
      <w:r>
        <w:t xml:space="preserve">. This </w:t>
      </w:r>
      <w:r w:rsidR="009E621E">
        <w:t xml:space="preserve">slows down progress towards full accessibility. It </w:t>
      </w:r>
      <w:r w:rsidR="00BA59A8">
        <w:t xml:space="preserve">counterproductively </w:t>
      </w:r>
      <w:r w:rsidR="009E621E">
        <w:t xml:space="preserve">signals to obligated organizations that they need not worry about any real consequences if they don't comply with the AODA. The rampant </w:t>
      </w:r>
      <w:r w:rsidR="006511CB">
        <w:t xml:space="preserve">and persistent </w:t>
      </w:r>
      <w:r w:rsidR="009E621E">
        <w:t>violations of the AODA over the past three years in the private sector, known to the Government, is proof positive of this.</w:t>
      </w:r>
    </w:p>
    <w:p w:rsidR="009E621E" w:rsidRDefault="009E621E" w:rsidP="003302BC"/>
    <w:p w:rsidR="00A67A88" w:rsidRDefault="00E83C34" w:rsidP="003302BC">
      <w:r>
        <w:t xml:space="preserve">The approach of the </w:t>
      </w:r>
      <w:r w:rsidR="00382A8E">
        <w:t xml:space="preserve">last </w:t>
      </w:r>
      <w:r>
        <w:t xml:space="preserve">minister was to take the position that rather than strengthening AODA enforcement, he would try </w:t>
      </w:r>
      <w:r w:rsidR="00382A8E">
        <w:t xml:space="preserve">as a priority </w:t>
      </w:r>
      <w:r>
        <w:t xml:space="preserve">to educate obligated organizations on their AODA obligations, and on the benefits that accrue to an organization </w:t>
      </w:r>
      <w:r w:rsidR="00382A8E">
        <w:t xml:space="preserve">by becoming </w:t>
      </w:r>
      <w:r w:rsidR="00E0233A">
        <w:t>disability-</w:t>
      </w:r>
      <w:r>
        <w:t>accessibl</w:t>
      </w:r>
      <w:r w:rsidR="00E0233A">
        <w:t>e</w:t>
      </w:r>
      <w:r>
        <w:t xml:space="preserve">. That approach to get Ontario back on schedule for full accessibility has been proven to be </w:t>
      </w:r>
      <w:r w:rsidR="002B76DB">
        <w:t>clearly insufficient</w:t>
      </w:r>
      <w:r>
        <w:t xml:space="preserve">. </w:t>
      </w:r>
    </w:p>
    <w:p w:rsidR="00A67A88" w:rsidRDefault="00A67A88" w:rsidP="003302BC"/>
    <w:p w:rsidR="00E83C34" w:rsidRDefault="00E83C34" w:rsidP="003302BC">
      <w:r>
        <w:t xml:space="preserve">Indeed, on the day the AODA passed Third Reading in the Ontario Legislature, your </w:t>
      </w:r>
      <w:r w:rsidRPr="00E83C34">
        <w:t>Government</w:t>
      </w:r>
      <w:r>
        <w:t xml:space="preserve"> recognized that effective enforcement is </w:t>
      </w:r>
      <w:r w:rsidRPr="00271461">
        <w:rPr>
          <w:i/>
        </w:rPr>
        <w:t>key</w:t>
      </w:r>
      <w:r>
        <w:t xml:space="preserve"> to the AODA's success. At a May </w:t>
      </w:r>
      <w:r w:rsidR="00CC6ACD">
        <w:t>10, 2005</w:t>
      </w:r>
      <w:r w:rsidR="00BB7C5E">
        <w:t xml:space="preserve"> Queen's Park news conference, </w:t>
      </w:r>
      <w:r>
        <w:t>Citizenship Minister Marie Bountrogianni, the AODA's author, said this on the Government's behalf</w:t>
      </w:r>
      <w:r w:rsidR="00471F30">
        <w:t>, referring to the previous Conservative Government’s weak and unenforceable disability law</w:t>
      </w:r>
      <w:r>
        <w:t>:</w:t>
      </w:r>
    </w:p>
    <w:p w:rsidR="00E83C34" w:rsidRDefault="00E83C34" w:rsidP="003302BC"/>
    <w:p w:rsidR="00781815" w:rsidRDefault="00781815" w:rsidP="00BB7C5E">
      <w:pPr>
        <w:ind w:left="720" w:right="720"/>
      </w:pPr>
      <w:r>
        <w:t xml:space="preserve">“They will be given of course chances to remedy their situation. It's not about punishment. It's about doing the right thing. However if they do not comply, there is a fine -- fifty thousand dollars for individuals and a hundred thousand dollars for corporations. So we're serious. That was missing in the previous act. That was one of the things that was missing in the previous act. And without that enforcement compliance, when you just leave it to the good will of the people, it doesn't always get done. And so we know that we know that from the psychology of human nature. We know that from past research in other areas, like the environment, like seatbelts, like smoking. And so we acted on the research in those areas.” </w:t>
      </w:r>
    </w:p>
    <w:p w:rsidR="00781815" w:rsidRDefault="00781815" w:rsidP="00781815"/>
    <w:p w:rsidR="00E83C34" w:rsidRDefault="00781815" w:rsidP="00781815">
      <w:r>
        <w:t xml:space="preserve">We know from </w:t>
      </w:r>
      <w:r w:rsidR="000520A6">
        <w:t xml:space="preserve">Government </w:t>
      </w:r>
      <w:r w:rsidR="00E15331">
        <w:t xml:space="preserve">records </w:t>
      </w:r>
      <w:r>
        <w:t>that when the Government actually deploy</w:t>
      </w:r>
      <w:r w:rsidR="00F87880">
        <w:t>s</w:t>
      </w:r>
      <w:r>
        <w:t xml:space="preserve"> its enforcement powers, </w:t>
      </w:r>
      <w:r w:rsidR="00F87880">
        <w:t xml:space="preserve">it can </w:t>
      </w:r>
      <w:r>
        <w:t xml:space="preserve">get a </w:t>
      </w:r>
      <w:r w:rsidR="005536EF">
        <w:t xml:space="preserve">good </w:t>
      </w:r>
      <w:r>
        <w:t>rate of improved compliance</w:t>
      </w:r>
      <w:r w:rsidR="008D7C3F">
        <w:t xml:space="preserve"> among the obligated organizations at which those enforcement efforts are targeted</w:t>
      </w:r>
      <w:r>
        <w:t xml:space="preserve">. Moreover, the Government has had over a decade to try the approach of </w:t>
      </w:r>
      <w:r w:rsidR="004F7787">
        <w:t>simply</w:t>
      </w:r>
      <w:r>
        <w:t xml:space="preserve"> educating obligated organizations. It has told us </w:t>
      </w:r>
      <w:r w:rsidR="00F87880">
        <w:t xml:space="preserve">about </w:t>
      </w:r>
      <w:r w:rsidR="008C0C27">
        <w:t xml:space="preserve">its </w:t>
      </w:r>
      <w:r w:rsidR="00F87880">
        <w:t xml:space="preserve">conducting </w:t>
      </w:r>
      <w:r w:rsidR="008C0C27">
        <w:t xml:space="preserve">or funding a great number of </w:t>
      </w:r>
      <w:r>
        <w:t xml:space="preserve">workshops, </w:t>
      </w:r>
      <w:r w:rsidR="008C0C27">
        <w:t xml:space="preserve">sending </w:t>
      </w:r>
      <w:r>
        <w:t xml:space="preserve">obligated organizations tens of thousands of letters and reminders, </w:t>
      </w:r>
      <w:r w:rsidR="008C0C27">
        <w:t xml:space="preserve">and </w:t>
      </w:r>
      <w:r>
        <w:t>fund</w:t>
      </w:r>
      <w:r w:rsidR="008C0C27">
        <w:t>ing</w:t>
      </w:r>
      <w:r>
        <w:t xml:space="preserve"> a great number of Enabling Change projects</w:t>
      </w:r>
      <w:r w:rsidR="008C0C27">
        <w:t xml:space="preserve"> for this purpose.</w:t>
      </w:r>
      <w:r>
        <w:t xml:space="preserve"> </w:t>
      </w:r>
      <w:r w:rsidR="0091041E">
        <w:t>Y</w:t>
      </w:r>
      <w:r>
        <w:t xml:space="preserve">et massive </w:t>
      </w:r>
      <w:r w:rsidR="00F24966">
        <w:t xml:space="preserve">AODA </w:t>
      </w:r>
      <w:r>
        <w:t xml:space="preserve">non-compliance has persisted. </w:t>
      </w:r>
    </w:p>
    <w:p w:rsidR="00E83C34" w:rsidRDefault="00E83C34" w:rsidP="003302BC"/>
    <w:p w:rsidR="00FF7682" w:rsidRDefault="00202106" w:rsidP="003302BC">
      <w:r>
        <w:t xml:space="preserve">With less than 8 and a half years </w:t>
      </w:r>
      <w:r w:rsidR="00F24966">
        <w:t xml:space="preserve">left </w:t>
      </w:r>
      <w:r w:rsidR="00C328FB">
        <w:t xml:space="preserve">for the Government </w:t>
      </w:r>
      <w:r>
        <w:t xml:space="preserve">to </w:t>
      </w:r>
      <w:r w:rsidR="00F132EA">
        <w:t xml:space="preserve">lead Ontario to </w:t>
      </w:r>
      <w:r>
        <w:t>full accessibility, there is no more time to wait for ramped-up enforcement</w:t>
      </w:r>
      <w:r w:rsidR="00FF7682">
        <w:t>,</w:t>
      </w:r>
      <w:r>
        <w:t xml:space="preserve"> </w:t>
      </w:r>
      <w:r w:rsidR="00FF7682">
        <w:t xml:space="preserve">while </w:t>
      </w:r>
      <w:r>
        <w:t xml:space="preserve">the Government </w:t>
      </w:r>
      <w:r w:rsidR="00FF7682">
        <w:t xml:space="preserve">says it first wants to </w:t>
      </w:r>
      <w:r>
        <w:t xml:space="preserve">effectively educate organizations on their AODA obligations and on the benefits of becoming accessible. The </w:t>
      </w:r>
      <w:r w:rsidR="00F57BDE">
        <w:t xml:space="preserve">persisting </w:t>
      </w:r>
      <w:r>
        <w:t xml:space="preserve">weak AODA enforcement serves to undermine </w:t>
      </w:r>
      <w:r w:rsidR="000E0B2A">
        <w:t xml:space="preserve">and </w:t>
      </w:r>
      <w:r>
        <w:t xml:space="preserve">counteract benefits of any </w:t>
      </w:r>
      <w:r w:rsidRPr="00202106">
        <w:t>Government</w:t>
      </w:r>
      <w:r>
        <w:t xml:space="preserve"> efforts to inspire obligated organizations to voluntarily comply. In other areas of the law, such as public health and safety or the </w:t>
      </w:r>
      <w:r w:rsidR="004F7787">
        <w:t>environment</w:t>
      </w:r>
      <w:r>
        <w:t xml:space="preserve">, </w:t>
      </w:r>
      <w:r w:rsidRPr="00202106">
        <w:t>Government</w:t>
      </w:r>
      <w:r>
        <w:t xml:space="preserve"> does not hold off on promised effective enforcement for years, while it first tries to get obligated organizations to understand why it is good to </w:t>
      </w:r>
      <w:r w:rsidR="00FF7682">
        <w:t>obey the law.</w:t>
      </w:r>
      <w:r w:rsidR="005D6493">
        <w:t xml:space="preserve"> Put another way, the most effective way at this point to educate obligated organizations is through effective AODA enforcement. </w:t>
      </w:r>
    </w:p>
    <w:p w:rsidR="00202106" w:rsidRDefault="00202106" w:rsidP="003302BC"/>
    <w:p w:rsidR="00ED2CD7" w:rsidRPr="008A3BEA" w:rsidRDefault="00ED2CD7" w:rsidP="003302BC">
      <w:pPr>
        <w:rPr>
          <w:b/>
        </w:rPr>
      </w:pPr>
      <w:r w:rsidRPr="008A3BEA">
        <w:rPr>
          <w:b/>
        </w:rPr>
        <w:t xml:space="preserve">d) The Development of New Accessibility Standards Has Been </w:t>
      </w:r>
      <w:r w:rsidR="008F2923" w:rsidRPr="008A3BEA">
        <w:rPr>
          <w:b/>
        </w:rPr>
        <w:t>t</w:t>
      </w:r>
      <w:r w:rsidRPr="008A3BEA">
        <w:rPr>
          <w:b/>
        </w:rPr>
        <w:t>oo Slow</w:t>
      </w:r>
    </w:p>
    <w:p w:rsidR="00ED2CD7" w:rsidRDefault="00ED2CD7" w:rsidP="003302BC"/>
    <w:p w:rsidR="00C20D90" w:rsidRDefault="00F27FA8" w:rsidP="003302BC">
      <w:r>
        <w:t>Y</w:t>
      </w:r>
      <w:r w:rsidR="00624BFD">
        <w:t xml:space="preserve">ou will </w:t>
      </w:r>
      <w:r>
        <w:t xml:space="preserve">also </w:t>
      </w:r>
      <w:r w:rsidR="00624BFD">
        <w:t xml:space="preserve">face the challenge that the Government </w:t>
      </w:r>
      <w:r w:rsidR="00DE350F">
        <w:t xml:space="preserve">has fallen </w:t>
      </w:r>
      <w:r w:rsidR="00624BFD">
        <w:t xml:space="preserve">far behind </w:t>
      </w:r>
      <w:r w:rsidR="00DE350F">
        <w:t xml:space="preserve">on </w:t>
      </w:r>
      <w:r w:rsidR="00624BFD">
        <w:t xml:space="preserve">fulfilling its </w:t>
      </w:r>
      <w:r w:rsidR="002C0FB7">
        <w:t xml:space="preserve">core </w:t>
      </w:r>
      <w:r w:rsidR="00624BFD">
        <w:t>duty under the AODA to develop and enact all the accessibility standards needed to ensure that Ontario reaches full accessibility by 2025.</w:t>
      </w:r>
      <w:r w:rsidR="00887F25">
        <w:t xml:space="preserve"> </w:t>
      </w:r>
      <w:r w:rsidR="00C20D90">
        <w:t>Section 7 of the AODA provides:</w:t>
      </w:r>
    </w:p>
    <w:p w:rsidR="00C20D90" w:rsidRDefault="00C20D90" w:rsidP="003302BC"/>
    <w:p w:rsidR="00C20D90" w:rsidRDefault="00C20D90" w:rsidP="00C20D90">
      <w:pPr>
        <w:ind w:left="720" w:right="720"/>
      </w:pPr>
      <w:r>
        <w:t>"</w:t>
      </w:r>
      <w:r w:rsidRPr="00C20D90">
        <w:t>7.  The Minister is responsible for establishing and overseeing a process to develop and implement all accessibility standards necessary to achieving the purposes of this Act.</w:t>
      </w:r>
      <w:r>
        <w:t>"</w:t>
      </w:r>
    </w:p>
    <w:p w:rsidR="00C20D90" w:rsidRDefault="00C20D90" w:rsidP="003302BC"/>
    <w:p w:rsidR="006D2870" w:rsidRDefault="00ED2CD7" w:rsidP="003302BC">
      <w:r>
        <w:t xml:space="preserve">The Government </w:t>
      </w:r>
      <w:r w:rsidR="00F92853">
        <w:t xml:space="preserve">commendably </w:t>
      </w:r>
      <w:r>
        <w:t xml:space="preserve">got a good start on developing needed accessibility standards from 2005 to 2011. </w:t>
      </w:r>
      <w:r w:rsidR="00254E66">
        <w:t>T</w:t>
      </w:r>
      <w:r w:rsidR="00887F25">
        <w:t xml:space="preserve">he </w:t>
      </w:r>
      <w:r w:rsidR="000E4594">
        <w:t xml:space="preserve">original </w:t>
      </w:r>
      <w:r w:rsidR="00887F25">
        <w:t xml:space="preserve">accessibility standards enacted </w:t>
      </w:r>
      <w:r w:rsidR="000E4594">
        <w:t xml:space="preserve">over those years were a </w:t>
      </w:r>
      <w:r w:rsidR="00887F25">
        <w:t>helpful</w:t>
      </w:r>
      <w:r w:rsidR="000E4594">
        <w:t xml:space="preserve"> start</w:t>
      </w:r>
      <w:r w:rsidR="00254E66">
        <w:t>. However, t</w:t>
      </w:r>
      <w:r w:rsidR="00887F25">
        <w:t xml:space="preserve">hey are limited in scope. Even if </w:t>
      </w:r>
      <w:r w:rsidR="003715A9">
        <w:t xml:space="preserve">all obligated organizations fully comply with all of them on time, those accessibility standards </w:t>
      </w:r>
      <w:r w:rsidR="00887F25">
        <w:t xml:space="preserve">will not ensure that Ontario reaches full accessibility by 2025, or indeed, at any time in the future. The </w:t>
      </w:r>
      <w:r w:rsidR="00887F25" w:rsidRPr="00887F25">
        <w:t>final report of the Mayo Moran AODA Independent Review</w:t>
      </w:r>
      <w:r w:rsidR="00887F25">
        <w:t xml:space="preserve"> identifies several deficiencies</w:t>
      </w:r>
      <w:r w:rsidR="003715A9">
        <w:t xml:space="preserve"> with the accessibility standards.</w:t>
      </w:r>
    </w:p>
    <w:p w:rsidR="00D55009" w:rsidRDefault="00D55009" w:rsidP="003302BC"/>
    <w:p w:rsidR="009F4D6D" w:rsidRDefault="00571064" w:rsidP="003302BC">
      <w:r>
        <w:t>Over the past five years, t</w:t>
      </w:r>
      <w:r w:rsidR="00D55009">
        <w:t>he Government's work on developing new accessibility standards has proceeded</w:t>
      </w:r>
      <w:r>
        <w:t>,</w:t>
      </w:r>
      <w:r w:rsidR="00D55009">
        <w:t xml:space="preserve"> at best, at a snail's pace. </w:t>
      </w:r>
      <w:r w:rsidR="00CA12E9">
        <w:t>For example, w</w:t>
      </w:r>
      <w:r w:rsidR="00D55009">
        <w:t xml:space="preserve">e have pressed the Government for over five years to develop the next accessibility standards in the areas of health care, education and residential housing. </w:t>
      </w:r>
    </w:p>
    <w:p w:rsidR="009F4D6D" w:rsidRDefault="009F4D6D" w:rsidP="003302BC"/>
    <w:p w:rsidR="00887F25" w:rsidRDefault="00D9348C" w:rsidP="003302BC">
      <w:r>
        <w:t xml:space="preserve">In 2009, the Government promised that once the first phase of the Built Environment Accessibility Standard was completed, it would address accessibility barriers in existing buildings and in residential housing through the standards development process. </w:t>
      </w:r>
      <w:r w:rsidR="009F4D6D">
        <w:t>Yet i</w:t>
      </w:r>
      <w:r>
        <w:t xml:space="preserve">t has done nothing to keep this commitment since it amended the </w:t>
      </w:r>
      <w:r w:rsidR="008F2923">
        <w:t>B</w:t>
      </w:r>
      <w:r>
        <w:t xml:space="preserve">uilding Code more than two years ago. </w:t>
      </w:r>
    </w:p>
    <w:p w:rsidR="00D9348C" w:rsidRDefault="00D9348C" w:rsidP="003302BC"/>
    <w:p w:rsidR="00D9348C" w:rsidRDefault="00D9348C" w:rsidP="003302BC">
      <w:r>
        <w:t xml:space="preserve">The Government has </w:t>
      </w:r>
      <w:r w:rsidR="00CA12E9">
        <w:t xml:space="preserve">still </w:t>
      </w:r>
      <w:r>
        <w:t>not decided whether to create an Education Accessibility Standard</w:t>
      </w:r>
      <w:r w:rsidR="009F4D6D">
        <w:t>, after having had over five years to think about it</w:t>
      </w:r>
      <w:r w:rsidR="00CA12E9">
        <w:t>.</w:t>
      </w:r>
      <w:r>
        <w:t xml:space="preserve"> </w:t>
      </w:r>
      <w:r w:rsidR="00CA12E9">
        <w:t>W</w:t>
      </w:r>
      <w:r>
        <w:t xml:space="preserve">idespread accessibility barriers in Ontario's school system </w:t>
      </w:r>
      <w:r w:rsidR="00FA550E">
        <w:t xml:space="preserve">continue to confront </w:t>
      </w:r>
      <w:r>
        <w:t xml:space="preserve">334,000 </w:t>
      </w:r>
      <w:r w:rsidRPr="00D9348C">
        <w:t>students with special education needs</w:t>
      </w:r>
      <w:r>
        <w:t xml:space="preserve"> in publicly-funded schools</w:t>
      </w:r>
      <w:r w:rsidR="00CA7CC5">
        <w:t xml:space="preserve">, and </w:t>
      </w:r>
      <w:r w:rsidR="00C52A47">
        <w:t xml:space="preserve">other students </w:t>
      </w:r>
      <w:r>
        <w:t>in post-secondary educational institutions.</w:t>
      </w:r>
    </w:p>
    <w:p w:rsidR="00D9348C" w:rsidRDefault="00D9348C" w:rsidP="003302BC"/>
    <w:p w:rsidR="00F86579" w:rsidRDefault="00D9348C" w:rsidP="003302BC">
      <w:r>
        <w:t xml:space="preserve">The Government commendably committed almost one and a half years ago, on February 13, 2015, to develop a Health Care Accessibility Standard. However, in the intervening 17 months, it has still not </w:t>
      </w:r>
      <w:r w:rsidR="00C52A47">
        <w:t xml:space="preserve">taken the next preliminary step of </w:t>
      </w:r>
      <w:r>
        <w:t>appoint</w:t>
      </w:r>
      <w:r w:rsidR="00C52A47">
        <w:t>ing</w:t>
      </w:r>
      <w:r>
        <w:t xml:space="preserve"> a Health Care Standards Development Committee. </w:t>
      </w:r>
    </w:p>
    <w:p w:rsidR="00F86579" w:rsidRDefault="00F86579" w:rsidP="003302BC"/>
    <w:p w:rsidR="00FB1D2C" w:rsidRDefault="00336659" w:rsidP="003302BC">
      <w:r>
        <w:t xml:space="preserve">The Government has substantially delayed taking that </w:t>
      </w:r>
      <w:r w:rsidR="00D9348C">
        <w:t xml:space="preserve">first </w:t>
      </w:r>
      <w:r w:rsidR="00FB1D2C">
        <w:t xml:space="preserve">mandatory </w:t>
      </w:r>
      <w:r w:rsidR="00D9348C">
        <w:t xml:space="preserve">step </w:t>
      </w:r>
      <w:r w:rsidR="00FB1D2C">
        <w:t xml:space="preserve">in the AODA's process for </w:t>
      </w:r>
      <w:r w:rsidR="00D9348C">
        <w:t xml:space="preserve">developing this accessibility </w:t>
      </w:r>
      <w:r w:rsidR="004F7787">
        <w:t>standard</w:t>
      </w:r>
      <w:r w:rsidR="00024E44">
        <w:t>.</w:t>
      </w:r>
      <w:r>
        <w:t xml:space="preserve"> </w:t>
      </w:r>
      <w:r w:rsidR="00024E44">
        <w:t>I</w:t>
      </w:r>
      <w:r>
        <w:t xml:space="preserve">nstead </w:t>
      </w:r>
      <w:r w:rsidR="00024E44">
        <w:t xml:space="preserve">the Government </w:t>
      </w:r>
      <w:r>
        <w:t xml:space="preserve">has </w:t>
      </w:r>
      <w:r w:rsidR="00024E44">
        <w:t xml:space="preserve">taken over two years to conduct </w:t>
      </w:r>
      <w:r>
        <w:t xml:space="preserve">a redundant internal review of accessibility barriers in the health care system. Last week </w:t>
      </w:r>
      <w:r w:rsidR="00FB1D2C">
        <w:t xml:space="preserve">the Government </w:t>
      </w:r>
      <w:r w:rsidR="00D9348C">
        <w:t>compounded that delay by announcing a</w:t>
      </w:r>
      <w:r w:rsidR="00024E44">
        <w:t>nother</w:t>
      </w:r>
      <w:r w:rsidR="00D9348C">
        <w:t xml:space="preserve"> redundant two</w:t>
      </w:r>
      <w:r w:rsidR="008F2923">
        <w:t>-</w:t>
      </w:r>
      <w:r w:rsidR="00D9348C">
        <w:t>month    "pre-consultation" on health care accessibility barriers.</w:t>
      </w:r>
      <w:r w:rsidR="00F86579">
        <w:t xml:space="preserve"> This all put</w:t>
      </w:r>
      <w:r w:rsidR="005F59BB">
        <w:t>s</w:t>
      </w:r>
      <w:r w:rsidR="00F86579">
        <w:t xml:space="preserve"> Ontario even further behind schedule.</w:t>
      </w:r>
    </w:p>
    <w:p w:rsidR="00FB1D2C" w:rsidRDefault="00FB1D2C" w:rsidP="003302BC"/>
    <w:p w:rsidR="001416F8" w:rsidRDefault="00AA7B39" w:rsidP="00360C89">
      <w:r>
        <w:t>Once a Standards Development Committee is appointed, i</w:t>
      </w:r>
      <w:r w:rsidR="001416F8" w:rsidRPr="001416F8">
        <w:t>t take</w:t>
      </w:r>
      <w:r w:rsidR="007C545A">
        <w:t>s</w:t>
      </w:r>
      <w:r w:rsidR="001416F8" w:rsidRPr="001416F8">
        <w:t xml:space="preserve"> years to develop a new accessibility standard. With </w:t>
      </w:r>
      <w:r>
        <w:t xml:space="preserve">less than </w:t>
      </w:r>
      <w:r w:rsidR="007C545A">
        <w:t xml:space="preserve">eight and a half </w:t>
      </w:r>
      <w:r w:rsidR="001416F8" w:rsidRPr="001416F8">
        <w:t xml:space="preserve">years left </w:t>
      </w:r>
      <w:r w:rsidR="00B61D74">
        <w:t xml:space="preserve">before </w:t>
      </w:r>
      <w:r w:rsidR="001416F8" w:rsidRPr="001416F8">
        <w:t xml:space="preserve">2025, the Government </w:t>
      </w:r>
      <w:r w:rsidR="00C902CD">
        <w:t xml:space="preserve">must, </w:t>
      </w:r>
      <w:r w:rsidR="001416F8" w:rsidRPr="001416F8">
        <w:t xml:space="preserve">in </w:t>
      </w:r>
      <w:r w:rsidR="00360C89">
        <w:t xml:space="preserve">this </w:t>
      </w:r>
      <w:r w:rsidR="001416F8" w:rsidRPr="001416F8">
        <w:t xml:space="preserve">term </w:t>
      </w:r>
      <w:r w:rsidR="00360C89">
        <w:t>in office</w:t>
      </w:r>
      <w:r w:rsidR="00C902CD">
        <w:t>,</w:t>
      </w:r>
      <w:r w:rsidR="00360C89">
        <w:t xml:space="preserve"> </w:t>
      </w:r>
      <w:r w:rsidR="001416F8" w:rsidRPr="001416F8">
        <w:t xml:space="preserve">ensure that all accessibility standards are developed and enacted that </w:t>
      </w:r>
      <w:r w:rsidR="00495CF2">
        <w:t>will bring Ontario to full accessibility by 2025.</w:t>
      </w:r>
      <w:r w:rsidR="00360C89">
        <w:t xml:space="preserve"> That means that the Government must promptly identify all the accessibility standards that need to be developed to ensure that Ontario reaches that goal on time. The current accessibility standards plus the promised Health Care Accessibility Standard, and, if created, an Education Accessibility Standard and a comprehensive Built Environment Accessibility Standard</w:t>
      </w:r>
      <w:r w:rsidR="00495CF2">
        <w:t>,</w:t>
      </w:r>
      <w:r w:rsidR="00360C89">
        <w:t xml:space="preserve"> are not enough to ensure that Ontario will reach that mandatory goal.</w:t>
      </w:r>
    </w:p>
    <w:p w:rsidR="00360C89" w:rsidRDefault="00360C89" w:rsidP="00360C89"/>
    <w:p w:rsidR="00ED2CD7" w:rsidRPr="008A3BEA" w:rsidRDefault="00ED2CD7" w:rsidP="003302BC">
      <w:pPr>
        <w:rPr>
          <w:b/>
        </w:rPr>
      </w:pPr>
      <w:r w:rsidRPr="008A3BEA">
        <w:rPr>
          <w:b/>
        </w:rPr>
        <w:t xml:space="preserve">e) The Accessibility Directorate of Ontario Has </w:t>
      </w:r>
      <w:r w:rsidR="00C956AC">
        <w:rPr>
          <w:b/>
        </w:rPr>
        <w:t xml:space="preserve">Significantly </w:t>
      </w:r>
      <w:r w:rsidRPr="008A3BEA">
        <w:rPr>
          <w:b/>
        </w:rPr>
        <w:t>Disengaged Itself from the AODA Alliance</w:t>
      </w:r>
    </w:p>
    <w:p w:rsidR="00ED2CD7" w:rsidRDefault="00ED2CD7" w:rsidP="003302BC"/>
    <w:p w:rsidR="005A7B6C" w:rsidRDefault="00EA0D43" w:rsidP="003302BC">
      <w:r>
        <w:t xml:space="preserve">Another challenge facing you is the fact that the Accessibility Directorate of Ontario has </w:t>
      </w:r>
      <w:r w:rsidR="009C5AC5">
        <w:t xml:space="preserve">significantly </w:t>
      </w:r>
      <w:r w:rsidR="00350D3F">
        <w:t xml:space="preserve">disengaged itself </w:t>
      </w:r>
      <w:r>
        <w:t>from the AODA Alliance in the past three years</w:t>
      </w:r>
      <w:r w:rsidR="00ED2CD7">
        <w:t xml:space="preserve">. </w:t>
      </w:r>
      <w:r w:rsidR="00372255">
        <w:t xml:space="preserve">Before </w:t>
      </w:r>
      <w:r w:rsidR="00D04E73">
        <w:t>the past three years</w:t>
      </w:r>
      <w:r w:rsidR="00372255">
        <w:t xml:space="preserve">, </w:t>
      </w:r>
      <w:r w:rsidR="005A7B6C">
        <w:t xml:space="preserve">the Accessibility Directorate of Ontario regularly reached out to us for formal </w:t>
      </w:r>
      <w:r w:rsidR="00BE4EB5">
        <w:t xml:space="preserve">and </w:t>
      </w:r>
      <w:r w:rsidR="005A7B6C">
        <w:t xml:space="preserve">informal discussions. </w:t>
      </w:r>
      <w:r w:rsidR="00CC410A">
        <w:t xml:space="preserve">At times we had weekly contact with the Directorate. </w:t>
      </w:r>
      <w:r w:rsidR="005A7B6C">
        <w:t xml:space="preserve">We commendably were given early "heads up" on upcoming initiatives, and were often consulted well in advance. </w:t>
      </w:r>
      <w:r w:rsidR="00BE4EB5">
        <w:t xml:space="preserve">We did not need to resort to </w:t>
      </w:r>
      <w:r w:rsidR="00BE4EB5" w:rsidRPr="00BE4EB5">
        <w:t>Freedom of Information application</w:t>
      </w:r>
      <w:r w:rsidR="00BE4EB5">
        <w:t xml:space="preserve">s. </w:t>
      </w:r>
      <w:r w:rsidR="00ED2CD7">
        <w:t xml:space="preserve">We were typically consulted in a full and effective way, long before major decisions were made affecting Ontarians with disabilities. </w:t>
      </w:r>
      <w:r w:rsidR="005A7B6C">
        <w:t>This worked to our mutual benefit.</w:t>
      </w:r>
      <w:r w:rsidR="00ED2CD7">
        <w:t xml:space="preserve"> </w:t>
      </w:r>
    </w:p>
    <w:p w:rsidR="005A7B6C" w:rsidRDefault="005A7B6C" w:rsidP="003302BC"/>
    <w:p w:rsidR="00E078A3" w:rsidRDefault="005A7B6C" w:rsidP="003302BC">
      <w:r>
        <w:t xml:space="preserve">Over the last three years, this constructive relationship has substantially dried up. </w:t>
      </w:r>
      <w:r w:rsidR="00E078A3">
        <w:t xml:space="preserve">In recent months, we have a times not even been notified of major announcements on the AODA. Sometimes we receive blast emails from the Accessibility Directorate of Ontario. On other occasions, we only </w:t>
      </w:r>
      <w:r w:rsidR="005541AC">
        <w:t xml:space="preserve">indirectly </w:t>
      </w:r>
      <w:r w:rsidR="00E078A3">
        <w:t xml:space="preserve">learn of new </w:t>
      </w:r>
      <w:r w:rsidR="00CC75F0" w:rsidRPr="00CC75F0">
        <w:t xml:space="preserve">Government </w:t>
      </w:r>
      <w:r w:rsidR="00E078A3">
        <w:t xml:space="preserve">announcements </w:t>
      </w:r>
      <w:r w:rsidR="00EC7775">
        <w:t xml:space="preserve">after the fact, </w:t>
      </w:r>
      <w:r w:rsidR="00E078A3">
        <w:t xml:space="preserve">via the grapevine or through Google searches. For the most part, </w:t>
      </w:r>
      <w:r w:rsidR="00E21BBE">
        <w:t xml:space="preserve">and </w:t>
      </w:r>
      <w:r w:rsidR="00E078A3">
        <w:t xml:space="preserve">with </w:t>
      </w:r>
      <w:r w:rsidR="00E21BBE">
        <w:t xml:space="preserve">only </w:t>
      </w:r>
      <w:r w:rsidR="00E078A3">
        <w:t xml:space="preserve">a few exceptions, the Accessibility Directorate of Ontario has only reached out to us during this period </w:t>
      </w:r>
      <w:r w:rsidR="00A37D8B">
        <w:t xml:space="preserve">when it is </w:t>
      </w:r>
      <w:r w:rsidR="00A37D8B">
        <w:lastRenderedPageBreak/>
        <w:t xml:space="preserve">conducting </w:t>
      </w:r>
      <w:r w:rsidR="00E078A3">
        <w:t>formal structured consultation processe</w:t>
      </w:r>
      <w:r w:rsidR="00EA5324">
        <w:t xml:space="preserve">s. This too often seems to have occurred after the Government had largely if not totally decided on its </w:t>
      </w:r>
      <w:r w:rsidR="00BA614F">
        <w:t>direction. This</w:t>
      </w:r>
      <w:r w:rsidR="00E078A3">
        <w:t xml:space="preserve"> is not consistent with Premier Wynne's commitment in </w:t>
      </w:r>
      <w:hyperlink r:id="rId16" w:history="1">
        <w:r w:rsidR="00E078A3" w:rsidRPr="00740798">
          <w:rPr>
            <w:rStyle w:val="Hyperlink"/>
          </w:rPr>
          <w:t>her May 14, 2014 letter to the AODA Alliance</w:t>
        </w:r>
      </w:hyperlink>
      <w:r w:rsidR="00E078A3">
        <w:t xml:space="preserve">, setting out your </w:t>
      </w:r>
      <w:r w:rsidR="00E078A3" w:rsidRPr="00E078A3">
        <w:t>Government</w:t>
      </w:r>
      <w:r w:rsidR="00E078A3">
        <w:t>'s 2014 election pledges on disability accessibility, as follows:</w:t>
      </w:r>
    </w:p>
    <w:p w:rsidR="00E078A3" w:rsidRDefault="00E078A3" w:rsidP="003302BC"/>
    <w:p w:rsidR="000D1310" w:rsidRDefault="000D1310" w:rsidP="000A12EE">
      <w:pPr>
        <w:ind w:left="720" w:right="720"/>
      </w:pPr>
      <w:r>
        <w:t>"</w:t>
      </w:r>
      <w:r w:rsidRPr="000D1310">
        <w:t>Our government regards our current relationship with you as one of great importance and sees our partnership as a step towards fostering a more accessible and inclusive province. The Ontario Liberal Party will continue to safeguard the interests of Ontarians with disabilities and ultimately achieve our goal of full accessibility by the year 2025. We see the AODA Alliance as a principal partner in achieving this goal.</w:t>
      </w:r>
      <w:r>
        <w:t>"</w:t>
      </w:r>
    </w:p>
    <w:p w:rsidR="00E078A3" w:rsidRDefault="00E078A3" w:rsidP="003302BC">
      <w:r>
        <w:t xml:space="preserve"> </w:t>
      </w:r>
    </w:p>
    <w:p w:rsidR="00EA5324" w:rsidRDefault="00EA5324" w:rsidP="00EA5324">
      <w:r>
        <w:t xml:space="preserve">We do not know why this change has occurred. We have no reason to believe that it was the result of any political direction. It was certainly not at our request or on our initiative. </w:t>
      </w:r>
    </w:p>
    <w:p w:rsidR="00EA5324" w:rsidRDefault="00EA5324" w:rsidP="00EA5324"/>
    <w:p w:rsidR="00AB4C1D" w:rsidRPr="008A3BEA" w:rsidRDefault="00AB4C1D" w:rsidP="003302BC">
      <w:pPr>
        <w:rPr>
          <w:b/>
        </w:rPr>
      </w:pPr>
      <w:r w:rsidRPr="008A3BEA">
        <w:rPr>
          <w:b/>
        </w:rPr>
        <w:t xml:space="preserve">f) </w:t>
      </w:r>
      <w:r w:rsidR="00087BDA" w:rsidRPr="008A3BEA">
        <w:rPr>
          <w:b/>
        </w:rPr>
        <w:t xml:space="preserve">Evident </w:t>
      </w:r>
      <w:r w:rsidRPr="008A3BEA">
        <w:rPr>
          <w:b/>
        </w:rPr>
        <w:t xml:space="preserve">Reduced Visible </w:t>
      </w:r>
      <w:r w:rsidR="00761F95">
        <w:rPr>
          <w:b/>
        </w:rPr>
        <w:t xml:space="preserve">Government </w:t>
      </w:r>
      <w:r w:rsidRPr="008A3BEA">
        <w:rPr>
          <w:b/>
        </w:rPr>
        <w:t>Enthusiasm About Achieving the AODA's Goals on Time</w:t>
      </w:r>
    </w:p>
    <w:p w:rsidR="00AB4C1D" w:rsidRDefault="00AB4C1D" w:rsidP="003302BC"/>
    <w:p w:rsidR="00D9348C" w:rsidRDefault="002D2477" w:rsidP="003302BC">
      <w:r>
        <w:t>A</w:t>
      </w:r>
      <w:r w:rsidR="002E7B2E">
        <w:t xml:space="preserve"> final challenge as you take on this important </w:t>
      </w:r>
      <w:r w:rsidR="003B66D6">
        <w:t>portfolio</w:t>
      </w:r>
      <w:r w:rsidR="00821FA9">
        <w:t xml:space="preserve"> </w:t>
      </w:r>
      <w:r w:rsidR="002E7B2E">
        <w:t xml:space="preserve">is the fact that the Government's </w:t>
      </w:r>
      <w:r w:rsidR="00821FA9">
        <w:t xml:space="preserve">visible </w:t>
      </w:r>
      <w:r w:rsidR="002E7B2E">
        <w:t xml:space="preserve">enthusiasm for this issue has </w:t>
      </w:r>
      <w:r w:rsidR="008F74AF">
        <w:t xml:space="preserve">appeared to </w:t>
      </w:r>
      <w:r w:rsidR="002E7B2E">
        <w:t>wan</w:t>
      </w:r>
      <w:r w:rsidR="008F74AF">
        <w:t>e</w:t>
      </w:r>
      <w:r w:rsidR="002E7B2E">
        <w:t xml:space="preserve"> in recent years. Many of the MPPs who fought alongside us for years during the decade-long campaign </w:t>
      </w:r>
      <w:r w:rsidR="00821FA9">
        <w:t xml:space="preserve">from 1994 to 2005 </w:t>
      </w:r>
      <w:r w:rsidR="002E7B2E">
        <w:t xml:space="preserve">to get the AODA passed, have now left provincial politics. </w:t>
      </w:r>
      <w:r w:rsidR="00876D74">
        <w:t>Many of t</w:t>
      </w:r>
      <w:r w:rsidR="002E7B2E">
        <w:t xml:space="preserve">heir successors have not </w:t>
      </w:r>
      <w:r w:rsidR="009E6F85">
        <w:t xml:space="preserve">displayed </w:t>
      </w:r>
      <w:r w:rsidR="002E7B2E">
        <w:t xml:space="preserve">the same collective enthusiasm and </w:t>
      </w:r>
      <w:r w:rsidR="00876D74">
        <w:t xml:space="preserve">sense of </w:t>
      </w:r>
      <w:r w:rsidR="002E7B2E">
        <w:t xml:space="preserve">mission for this issue that </w:t>
      </w:r>
      <w:r w:rsidR="004F7787">
        <w:t>culminated</w:t>
      </w:r>
      <w:r w:rsidR="002E7B2E">
        <w:t xml:space="preserve"> in the amazing day in May 2005 when the Ontario Legislature unanimously passed the AODA, and rose in non-partisan unison to applaud its passage.</w:t>
      </w:r>
    </w:p>
    <w:p w:rsidR="000375A8" w:rsidRDefault="000375A8" w:rsidP="003302BC"/>
    <w:p w:rsidR="00AB4055" w:rsidRDefault="009E6F85" w:rsidP="003302BC">
      <w:r>
        <w:t>T</w:t>
      </w:r>
      <w:r w:rsidR="000375A8">
        <w:t xml:space="preserve">he 2010 Charles Beer AODA Independent Review and the 2014 Mayo Moran AODA Independent Review </w:t>
      </w:r>
      <w:r w:rsidR="00011038">
        <w:t xml:space="preserve">in effect </w:t>
      </w:r>
      <w:r w:rsidR="000375A8">
        <w:t xml:space="preserve">recognized </w:t>
      </w:r>
      <w:r w:rsidR="00087BDA">
        <w:t xml:space="preserve">the </w:t>
      </w:r>
      <w:r w:rsidR="000375A8">
        <w:t>problem</w:t>
      </w:r>
      <w:r w:rsidR="00087BDA">
        <w:t xml:space="preserve"> of reduced </w:t>
      </w:r>
      <w:r w:rsidR="00087BDA" w:rsidRPr="00087BDA">
        <w:t xml:space="preserve">Government </w:t>
      </w:r>
      <w:r w:rsidR="00087BDA">
        <w:t>enthusiasm for and leadership on accessibility.</w:t>
      </w:r>
      <w:r w:rsidR="000375A8">
        <w:t xml:space="preserve"> Since those reports, </w:t>
      </w:r>
      <w:r w:rsidR="00011038">
        <w:t xml:space="preserve">this problem </w:t>
      </w:r>
      <w:r w:rsidR="000375A8">
        <w:t xml:space="preserve">was </w:t>
      </w:r>
      <w:r w:rsidR="00BA614F">
        <w:t>most</w:t>
      </w:r>
      <w:r w:rsidR="000375A8">
        <w:t xml:space="preserve"> recently demonstrated when the Government broke Premier Wynne's </w:t>
      </w:r>
      <w:hyperlink r:id="rId17" w:history="1">
        <w:r w:rsidR="000375A8" w:rsidRPr="00912A54">
          <w:rPr>
            <w:rStyle w:val="Hyperlink"/>
          </w:rPr>
          <w:t>December 3, 2012 written pledge</w:t>
        </w:r>
      </w:hyperlink>
      <w:r w:rsidR="000375A8">
        <w:t xml:space="preserve"> </w:t>
      </w:r>
      <w:r w:rsidR="007A7D24">
        <w:t>(made</w:t>
      </w:r>
      <w:r w:rsidR="000375A8">
        <w:t xml:space="preserve"> when she was running for the Ontario Liberal Party's leadership</w:t>
      </w:r>
      <w:r w:rsidR="007A7D24">
        <w:t>)</w:t>
      </w:r>
      <w:r w:rsidR="00D47459">
        <w:t xml:space="preserve"> to never weaken or reduce any accessibility provisions or protections that we had won in or under the AODA.</w:t>
      </w:r>
      <w:r w:rsidR="008703C5">
        <w:t xml:space="preserve"> </w:t>
      </w:r>
    </w:p>
    <w:p w:rsidR="00AB4055" w:rsidRDefault="00AB4055" w:rsidP="003302BC"/>
    <w:p w:rsidR="00556F62" w:rsidRDefault="008703C5" w:rsidP="00556F62">
      <w:r w:rsidRPr="008703C5">
        <w:t xml:space="preserve">In direct violation of that </w:t>
      </w:r>
      <w:r w:rsidR="009E7846">
        <w:t xml:space="preserve">important </w:t>
      </w:r>
      <w:r w:rsidRPr="008703C5">
        <w:t xml:space="preserve">promise, </w:t>
      </w:r>
      <w:r w:rsidR="007C7F9C">
        <w:t xml:space="preserve">one month ago, </w:t>
      </w:r>
      <w:r w:rsidRPr="008703C5">
        <w:t>the Wynne Government amended the 2007 Customer Service Accessibility Standard, significantly weakening one of its core provisions.</w:t>
      </w:r>
      <w:r w:rsidR="00196CF9">
        <w:t xml:space="preserve"> </w:t>
      </w:r>
      <w:r w:rsidR="00556F62">
        <w:t>The Customer Service Accessibility Standard’s central requirement is that public and private sector organizations that provide customer service to the public</w:t>
      </w:r>
      <w:r w:rsidR="007A6BAB">
        <w:t>,</w:t>
      </w:r>
      <w:r w:rsidR="00556F62">
        <w:t xml:space="preserve"> must establish a policy on ensuring accessibility of their Customer Service to people with disabilities, and must train their staff on this policy. Until now, any private sector organization with at least 20 employees had to make sure it had that accessible Customer Service policy in writing, had to make it available to the public on request and had to keep a record of its employee training. </w:t>
      </w:r>
    </w:p>
    <w:p w:rsidR="00556F62" w:rsidRDefault="00556F62" w:rsidP="00556F62"/>
    <w:p w:rsidR="00556F62" w:rsidRDefault="00760312" w:rsidP="00556F62">
      <w:r>
        <w:t xml:space="preserve">One month ago, </w:t>
      </w:r>
      <w:r w:rsidR="0003782B">
        <w:t xml:space="preserve">acting </w:t>
      </w:r>
      <w:r>
        <w:t>contrary to our strong advice, t</w:t>
      </w:r>
      <w:r w:rsidR="00556F62">
        <w:t>he Government gutted that requirement for the huge number of private sector organizations</w:t>
      </w:r>
      <w:r w:rsidR="00EA0D43">
        <w:t xml:space="preserve">, over 30,000, </w:t>
      </w:r>
      <w:r w:rsidR="00556F62">
        <w:t xml:space="preserve">with 20-49 employees. They no longer need to have the policy in writing, no longer need to provide it in writing to the public on request and no longer need to keep records of its employee training on it. </w:t>
      </w:r>
    </w:p>
    <w:p w:rsidR="00556F62" w:rsidRDefault="00556F62" w:rsidP="00556F62"/>
    <w:p w:rsidR="00B83697" w:rsidRDefault="00556F62" w:rsidP="00556F62">
      <w:r>
        <w:t xml:space="preserve">This </w:t>
      </w:r>
      <w:r w:rsidR="00EB23AB">
        <w:t xml:space="preserve">amendment </w:t>
      </w:r>
      <w:r>
        <w:t xml:space="preserve">will make </w:t>
      </w:r>
      <w:r w:rsidR="008677C4">
        <w:t xml:space="preserve">this accessibility standard's </w:t>
      </w:r>
      <w:r>
        <w:t xml:space="preserve">core </w:t>
      </w:r>
      <w:r w:rsidR="008677C4">
        <w:t xml:space="preserve">requirement </w:t>
      </w:r>
      <w:r>
        <w:t>very hard if not impossible to effectively enforce</w:t>
      </w:r>
      <w:r w:rsidR="009C1A47">
        <w:t xml:space="preserve">, in the case of </w:t>
      </w:r>
      <w:r>
        <w:t xml:space="preserve">the great number of private sector organizations with 20-49 employees. </w:t>
      </w:r>
      <w:r w:rsidR="00760312">
        <w:t xml:space="preserve">It will make it very hard for customers with disabilities to easily learn about and benefit from </w:t>
      </w:r>
      <w:r w:rsidR="008677C4">
        <w:t xml:space="preserve">those organizations' </w:t>
      </w:r>
      <w:r w:rsidR="00760312">
        <w:t>required customer service polic</w:t>
      </w:r>
      <w:r w:rsidR="008677C4">
        <w:t>ies</w:t>
      </w:r>
      <w:r w:rsidR="00760312">
        <w:t xml:space="preserve">. </w:t>
      </w:r>
    </w:p>
    <w:p w:rsidR="00B83697" w:rsidRDefault="00B83697" w:rsidP="00556F62"/>
    <w:p w:rsidR="00556F62" w:rsidRDefault="00556F62" w:rsidP="00556F62">
      <w:r>
        <w:t xml:space="preserve">The Government’s main way of enforcing, in the </w:t>
      </w:r>
      <w:r w:rsidR="00A80A7E">
        <w:t xml:space="preserve">very small percentage </w:t>
      </w:r>
      <w:r>
        <w:t xml:space="preserve">of cases where it has done any </w:t>
      </w:r>
      <w:r w:rsidR="00BA614F">
        <w:t>enforcement</w:t>
      </w:r>
      <w:r>
        <w:t>, has been by auditing an organization’s paper records. Yet if a private sector organization with 20-49 employees no longer needs to keep any paper records, there</w:t>
      </w:r>
      <w:r w:rsidR="00D80FCB">
        <w:t xml:space="preserve"> is</w:t>
      </w:r>
      <w:r>
        <w:t xml:space="preserve"> nothing for the Government to audit</w:t>
      </w:r>
      <w:r w:rsidR="00EA0D43">
        <w:t xml:space="preserve">. </w:t>
      </w:r>
    </w:p>
    <w:p w:rsidR="00556F62" w:rsidRDefault="00556F62" w:rsidP="003302BC"/>
    <w:p w:rsidR="00AB4C1D" w:rsidRDefault="00695559" w:rsidP="003302BC">
      <w:r>
        <w:t xml:space="preserve">In the past three years, the Government's focus seems more on staging "good news events" and making </w:t>
      </w:r>
      <w:r w:rsidR="00F06CDF">
        <w:t>expansive statements</w:t>
      </w:r>
      <w:r>
        <w:t>, rather th</w:t>
      </w:r>
      <w:r w:rsidR="00BA614F">
        <w:t>a</w:t>
      </w:r>
      <w:r>
        <w:t xml:space="preserve">n </w:t>
      </w:r>
      <w:r w:rsidR="00F764E0">
        <w:t xml:space="preserve">on </w:t>
      </w:r>
      <w:r>
        <w:t>making substantial progress</w:t>
      </w:r>
      <w:r w:rsidR="00CD6CD0">
        <w:t xml:space="preserve"> on accessibility.</w:t>
      </w:r>
      <w:r>
        <w:t xml:space="preserve"> The minister responsible for this legislation from 2013-2014, Dr. Eric Hoskins, </w:t>
      </w:r>
      <w:r w:rsidR="00F06CDF">
        <w:t xml:space="preserve">repeatedly </w:t>
      </w:r>
      <w:r>
        <w:t xml:space="preserve">said that accessibility was a "top priority" for the Government. The minister responsible for this legislation from 2014 to 2016, Brad Duguid, said Ontario is a "global leader" on accessibility. </w:t>
      </w:r>
      <w:r w:rsidR="00BA1C25">
        <w:t>The Government's actions do not correspond with those statements.</w:t>
      </w:r>
    </w:p>
    <w:p w:rsidR="00BA1C25" w:rsidRDefault="00BA1C25" w:rsidP="003302BC"/>
    <w:p w:rsidR="0033173D" w:rsidRDefault="0033173D" w:rsidP="00D80FCB">
      <w:pPr>
        <w:pStyle w:val="Heading3"/>
      </w:pPr>
      <w:r>
        <w:t>The Road Ahead – We Need Your Strong Leadership</w:t>
      </w:r>
    </w:p>
    <w:p w:rsidR="0033173D" w:rsidRDefault="0033173D" w:rsidP="003302BC"/>
    <w:p w:rsidR="002E7B2E" w:rsidRDefault="00A942C5" w:rsidP="003302BC">
      <w:r>
        <w:t xml:space="preserve">To help you capitalize on the </w:t>
      </w:r>
      <w:r w:rsidR="006D43EB">
        <w:t xml:space="preserve">helpful </w:t>
      </w:r>
      <w:r>
        <w:t xml:space="preserve">advantages you bring to this </w:t>
      </w:r>
      <w:r w:rsidR="004D66CC">
        <w:t>portfolio</w:t>
      </w:r>
      <w:r>
        <w:t xml:space="preserve">, and to help you </w:t>
      </w:r>
      <w:r w:rsidR="004F7787">
        <w:t>tackle</w:t>
      </w:r>
      <w:r>
        <w:t xml:space="preserve"> the </w:t>
      </w:r>
      <w:r w:rsidR="004D66CC">
        <w:t xml:space="preserve">real </w:t>
      </w:r>
      <w:r>
        <w:t>challenges that you face, we offer these constructive recommendations. We do not list them in order of importance. Each is important.</w:t>
      </w:r>
      <w:r w:rsidR="004D66CC">
        <w:t xml:space="preserve"> We also extend our hand</w:t>
      </w:r>
      <w:r w:rsidR="003C070A">
        <w:t xml:space="preserve"> </w:t>
      </w:r>
      <w:r w:rsidR="00E941F0">
        <w:t>to you,</w:t>
      </w:r>
      <w:r w:rsidR="004D66CC">
        <w:t xml:space="preserve"> as we are eager to work with you to implement these important actions.</w:t>
      </w:r>
    </w:p>
    <w:p w:rsidR="00A942C5" w:rsidRDefault="00A942C5" w:rsidP="003302BC"/>
    <w:p w:rsidR="00202106" w:rsidRPr="008A3BEA" w:rsidRDefault="00EC6EB4" w:rsidP="003302BC">
      <w:r w:rsidRPr="008A3BEA">
        <w:t xml:space="preserve">1. Immediately </w:t>
      </w:r>
      <w:r w:rsidR="00882B1C" w:rsidRPr="008A3BEA">
        <w:t>r</w:t>
      </w:r>
      <w:r w:rsidRPr="008A3BEA">
        <w:t xml:space="preserve">amp Up AODA </w:t>
      </w:r>
      <w:r w:rsidR="00882B1C" w:rsidRPr="008A3BEA">
        <w:t>e</w:t>
      </w:r>
      <w:r w:rsidRPr="008A3BEA">
        <w:t>nforcement</w:t>
      </w:r>
      <w:r w:rsidR="00882B1C" w:rsidRPr="008A3BEA">
        <w:t xml:space="preserve">, </w:t>
      </w:r>
      <w:r w:rsidR="00202106" w:rsidRPr="008A3BEA">
        <w:t>including, for example:</w:t>
      </w:r>
    </w:p>
    <w:p w:rsidR="00202106" w:rsidRDefault="00202106" w:rsidP="003302BC"/>
    <w:p w:rsidR="00EC6EB4" w:rsidRDefault="00202106" w:rsidP="003302BC">
      <w:r>
        <w:t>a) Now at least doubl</w:t>
      </w:r>
      <w:r w:rsidR="00A42728">
        <w:t>e</w:t>
      </w:r>
      <w:r>
        <w:t xml:space="preserve"> the number of obligated organizations to be audited for AODA compliance, based on the base number of organizations annually audited before Minister Duguid's February 2015 cuts to AODA audit.</w:t>
      </w:r>
    </w:p>
    <w:p w:rsidR="00202106" w:rsidRDefault="00202106" w:rsidP="003302BC"/>
    <w:p w:rsidR="00395097" w:rsidRDefault="00202106" w:rsidP="003302BC">
      <w:r>
        <w:t>b)</w:t>
      </w:r>
      <w:r w:rsidR="008F2923">
        <w:t xml:space="preserve"> </w:t>
      </w:r>
      <w:r w:rsidR="009A2DC3">
        <w:t>Conduct on-site audits of actual accessibility practices, rather than the current practice of off-site paper audits of an obligated organization's records regarding AODA compliance.</w:t>
      </w:r>
      <w:r w:rsidR="00395097">
        <w:t xml:space="preserve"> Ontarians need to know if obligated organizations are actually becoming accessible, not just if they produce </w:t>
      </w:r>
      <w:r w:rsidR="007958B3">
        <w:t>required paper trails (which may or may not be accurate).</w:t>
      </w:r>
      <w:r w:rsidR="00395097">
        <w:t xml:space="preserve"> </w:t>
      </w:r>
    </w:p>
    <w:p w:rsidR="00395097" w:rsidRDefault="00395097" w:rsidP="003302BC"/>
    <w:p w:rsidR="00395097" w:rsidRDefault="00395097" w:rsidP="003302BC">
      <w:r>
        <w:t xml:space="preserve">c) Deputize a wide range of inspectors under other legislation to also be </w:t>
      </w:r>
      <w:r w:rsidR="004F7787">
        <w:t xml:space="preserve">AODA </w:t>
      </w:r>
      <w:r>
        <w:t xml:space="preserve">inspectors, so that AODA compliance is included when they inspect obligated organizations under other legislation, such as </w:t>
      </w:r>
      <w:r w:rsidR="007958B3">
        <w:t xml:space="preserve">inspectors </w:t>
      </w:r>
      <w:r w:rsidR="00775896">
        <w:t xml:space="preserve">under </w:t>
      </w:r>
      <w:r>
        <w:t>labour,</w:t>
      </w:r>
      <w:r w:rsidR="00AD21AB">
        <w:t xml:space="preserve"> </w:t>
      </w:r>
      <w:r>
        <w:t>health and safety or environmental legislation.</w:t>
      </w:r>
      <w:r w:rsidR="007958B3">
        <w:t xml:space="preserve"> The Government did a trial with this idea, based on our recommendation, but has refused to disclose any results unless we pay $4,250 (the fee for this and other information)</w:t>
      </w:r>
      <w:r w:rsidR="008F2923">
        <w:t>.</w:t>
      </w:r>
      <w:r>
        <w:t xml:space="preserve"> </w:t>
      </w:r>
    </w:p>
    <w:p w:rsidR="00395097" w:rsidRDefault="00395097" w:rsidP="003302BC"/>
    <w:p w:rsidR="003C0FE4" w:rsidRDefault="005F32FF" w:rsidP="003302BC">
      <w:r>
        <w:t xml:space="preserve">d) </w:t>
      </w:r>
      <w:r w:rsidR="003C0FE4">
        <w:t xml:space="preserve">Keep Premier Wynne's 2014 election promise, set out in her May 14, 2014 letter to the AODA Alliance, to widely publicize the Government's toll-free number for the public to report AODA violations, in connection with AODA enforcement. The Government has not, to our knowledge, </w:t>
      </w:r>
      <w:r w:rsidR="003C0FE4">
        <w:lastRenderedPageBreak/>
        <w:t>made any significant effort to publicize this toll-free number.</w:t>
      </w:r>
      <w:r w:rsidR="007958B3">
        <w:t xml:space="preserve"> Again, the Government has refused to disclose its plans and actions for publicizing this, unless we pay $4,250.</w:t>
      </w:r>
    </w:p>
    <w:p w:rsidR="003C0FE4" w:rsidRDefault="003C0FE4" w:rsidP="003302BC"/>
    <w:p w:rsidR="006072EB" w:rsidRDefault="0047322B" w:rsidP="003302BC">
      <w:r>
        <w:t>e</w:t>
      </w:r>
      <w:r w:rsidR="006072EB">
        <w:t xml:space="preserve">) Implement the </w:t>
      </w:r>
      <w:r w:rsidR="00AA2570">
        <w:t xml:space="preserve">Mayo Moran </w:t>
      </w:r>
      <w:r w:rsidR="006072EB" w:rsidRPr="006072EB">
        <w:t xml:space="preserve">report </w:t>
      </w:r>
      <w:r w:rsidR="006072EB">
        <w:t xml:space="preserve">recommendations </w:t>
      </w:r>
      <w:r>
        <w:t xml:space="preserve">to make </w:t>
      </w:r>
      <w:r w:rsidR="006072EB">
        <w:t>public on a quarterly basis key information on the Government's AODA enforcement.</w:t>
      </w:r>
    </w:p>
    <w:p w:rsidR="006072EB" w:rsidRDefault="006072EB" w:rsidP="003302BC"/>
    <w:p w:rsidR="00A42728" w:rsidRDefault="00AA2570" w:rsidP="003302BC">
      <w:r>
        <w:t>f</w:t>
      </w:r>
      <w:r w:rsidR="00A42728">
        <w:t xml:space="preserve">) Engage in much more visible AODA enforcement, so obligated organizations get the </w:t>
      </w:r>
      <w:r w:rsidR="006B0340">
        <w:t xml:space="preserve">clear </w:t>
      </w:r>
      <w:r w:rsidR="00A42728">
        <w:t>message that there are real and significant consequences for non-compliance.</w:t>
      </w:r>
    </w:p>
    <w:p w:rsidR="00A42728" w:rsidRDefault="00A42728" w:rsidP="003302BC"/>
    <w:p w:rsidR="002C2050" w:rsidRDefault="00A42728" w:rsidP="003302BC">
      <w:r>
        <w:t xml:space="preserve">2. </w:t>
      </w:r>
      <w:r w:rsidR="002C2050">
        <w:t>Get the required Health Care Standards Development Committee appointed now to start developing recommendations for a strong and effective Health Care Accessibility Standard. Do not impose any prior restrictions on the range of accessibility barriers in the health care system that this Standards Development Committee can consider</w:t>
      </w:r>
      <w:r w:rsidR="006B0340">
        <w:t xml:space="preserve"> and on which it can make recommendations</w:t>
      </w:r>
      <w:r w:rsidR="002C2050">
        <w:t>.</w:t>
      </w:r>
    </w:p>
    <w:p w:rsidR="002C2050" w:rsidRDefault="002C2050" w:rsidP="003302BC"/>
    <w:p w:rsidR="00882B1C" w:rsidRDefault="00882B1C" w:rsidP="003302BC">
      <w:r>
        <w:t xml:space="preserve">3. Agree to develop an Education Accessibility Standard to address the many barriers that confront 334,000 </w:t>
      </w:r>
      <w:r w:rsidRPr="00882B1C">
        <w:t>students with special education needs</w:t>
      </w:r>
      <w:r>
        <w:t xml:space="preserve"> in Ontario's publicly-funded schools and </w:t>
      </w:r>
      <w:r w:rsidR="00D05185">
        <w:t xml:space="preserve">other students </w:t>
      </w:r>
      <w:r>
        <w:t xml:space="preserve">in Ontario's post-secondary education institutions. As long as people with disabilities continue to face so many barriers in </w:t>
      </w:r>
      <w:r w:rsidR="00B83010">
        <w:t>Ontario's</w:t>
      </w:r>
      <w:r>
        <w:t xml:space="preserve"> education system, Ontarians with disabilities will continue to face high employment rates that are much greater than the national average for the public.</w:t>
      </w:r>
    </w:p>
    <w:p w:rsidR="00882B1C" w:rsidRDefault="00882B1C" w:rsidP="003302BC"/>
    <w:p w:rsidR="00FF1703" w:rsidRDefault="00882B1C" w:rsidP="00FF1703">
      <w:r>
        <w:t xml:space="preserve">4. </w:t>
      </w:r>
      <w:r w:rsidR="00FF1703">
        <w:t>Effectively improve Ontario's weak Customer Service Accessibility Standard, by:</w:t>
      </w:r>
    </w:p>
    <w:p w:rsidR="00FF1703" w:rsidRDefault="00FF1703" w:rsidP="00FF1703"/>
    <w:p w:rsidR="00202106" w:rsidRDefault="00FF1703" w:rsidP="00FF1703">
      <w:r>
        <w:t xml:space="preserve">a) reversing the previous minister's breach of Premier Wynne's promise to never weaken any protections or provisions in the AODA or regulations enacted under it. For private sector obligated organizations with 20-49 employees, restore the requirement to document their customer service accessibility policies and training on them. In the wake of the recent Cabinet shuffle, the Wynne Government has shown itself willing to reverse </w:t>
      </w:r>
      <w:r w:rsidR="002D7099">
        <w:t xml:space="preserve">earlier </w:t>
      </w:r>
      <w:r>
        <w:t>policy changes that were widely criticized. Here is a chance to do the same thing.</w:t>
      </w:r>
    </w:p>
    <w:p w:rsidR="00FF1703" w:rsidRDefault="00FF1703" w:rsidP="00FF1703"/>
    <w:p w:rsidR="00FF1703" w:rsidRDefault="00FF1703" w:rsidP="00FF1703">
      <w:r>
        <w:t>b) bringing together representatives from the disability sector and obligated organizations to produce a list of reforms to strength</w:t>
      </w:r>
      <w:r w:rsidR="001B42C7">
        <w:t>en</w:t>
      </w:r>
      <w:r>
        <w:t>, not weaken, the Customer Service Accessibility Standard. The AODA Alliance has been calling for this for over two years</w:t>
      </w:r>
      <w:r w:rsidR="00C30FB1">
        <w:t xml:space="preserve">. We have </w:t>
      </w:r>
      <w:r>
        <w:t xml:space="preserve"> offered a list of constructive, high-impact, low-cost reforms as a basis for discussion.</w:t>
      </w:r>
      <w:r w:rsidR="00C30FB1">
        <w:t xml:space="preserve"> The Government has not taken up our proposal to</w:t>
      </w:r>
      <w:r w:rsidR="00FD503F">
        <w:t xml:space="preserve"> </w:t>
      </w:r>
      <w:r w:rsidR="00C30FB1">
        <w:t>date to bring together stakeholders to discuss this.</w:t>
      </w:r>
    </w:p>
    <w:p w:rsidR="00FF1703" w:rsidRDefault="00FF1703" w:rsidP="00FF1703"/>
    <w:p w:rsidR="000341BA" w:rsidRDefault="000341BA" w:rsidP="00FF1703">
      <w:r>
        <w:t>5. Get a Standards Development Committee appointed to develop recommendations on accessibility standards needed to address barriers in the built environment in residential housing, and in existing buildings that are not undergoing major renovations, as the Government promised back in 2009.</w:t>
      </w:r>
    </w:p>
    <w:p w:rsidR="000341BA" w:rsidRDefault="000341BA" w:rsidP="00FF1703"/>
    <w:p w:rsidR="00FF1703" w:rsidRDefault="000341BA" w:rsidP="00FF1703">
      <w:r>
        <w:t xml:space="preserve">6. </w:t>
      </w:r>
      <w:r w:rsidR="00161C1F">
        <w:t xml:space="preserve">Get the Accessibility Directorate of Ontario to restore the </w:t>
      </w:r>
      <w:r w:rsidR="00C30FB1">
        <w:t xml:space="preserve">robust </w:t>
      </w:r>
      <w:r w:rsidR="00161C1F">
        <w:t xml:space="preserve">relationship it had prior to the most recent three years with the AODA Alliance. </w:t>
      </w:r>
      <w:r w:rsidR="00C30FB1">
        <w:t xml:space="preserve">As part of </w:t>
      </w:r>
      <w:r w:rsidR="00161C1F">
        <w:t xml:space="preserve">this, please ensure that the AODA Alliance is always </w:t>
      </w:r>
      <w:r w:rsidR="00C30FB1">
        <w:t xml:space="preserve">given timely notice </w:t>
      </w:r>
      <w:r w:rsidR="00161C1F">
        <w:t xml:space="preserve">of </w:t>
      </w:r>
      <w:r w:rsidR="00161C1F" w:rsidRPr="00161C1F">
        <w:t>Government</w:t>
      </w:r>
      <w:r w:rsidR="00161C1F">
        <w:t xml:space="preserve"> announcements on accessibility issues. </w:t>
      </w:r>
    </w:p>
    <w:p w:rsidR="00161C1F" w:rsidRDefault="00161C1F" w:rsidP="00FF1703"/>
    <w:p w:rsidR="000341BA" w:rsidRDefault="000341BA" w:rsidP="000341BA">
      <w:r>
        <w:lastRenderedPageBreak/>
        <w:t>7</w:t>
      </w:r>
      <w:r w:rsidR="00161C1F">
        <w:t xml:space="preserve">. Develop an effective </w:t>
      </w:r>
      <w:r w:rsidR="003A23E5">
        <w:t>8.5</w:t>
      </w:r>
      <w:r w:rsidR="008F2923">
        <w:t>-</w:t>
      </w:r>
      <w:r>
        <w:t xml:space="preserve">year plan </w:t>
      </w:r>
      <w:r w:rsidR="00161C1F">
        <w:t xml:space="preserve">for </w:t>
      </w:r>
      <w:r w:rsidR="00161C1F" w:rsidRPr="00161C1F">
        <w:t>Government</w:t>
      </w:r>
      <w:r w:rsidR="00161C1F">
        <w:t xml:space="preserve"> action that will ensure that Ontario reaches full accessibility by 2025, </w:t>
      </w:r>
      <w:r>
        <w:t xml:space="preserve">the AODA's deadline. </w:t>
      </w:r>
      <w:r w:rsidR="00161C1F">
        <w:t>This should include</w:t>
      </w:r>
      <w:r w:rsidR="003A23E5">
        <w:t>, among other things,</w:t>
      </w:r>
      <w:r w:rsidR="00161C1F">
        <w:t xml:space="preserve"> a plan for fulfilling the Government's duty to enact all the accessibility standards needed to ensure that Ontario reaches that goal on time.</w:t>
      </w:r>
      <w:r>
        <w:t xml:space="preserve"> This plan should set out time lines for identifying and developing all the other accessibility standards that will need to be developed to ensure that Ontario reaches full accessibility by 2025.</w:t>
      </w:r>
    </w:p>
    <w:p w:rsidR="000341BA" w:rsidRDefault="000341BA" w:rsidP="000341BA"/>
    <w:p w:rsidR="005F32FF" w:rsidRDefault="000341BA" w:rsidP="00FF1703">
      <w:r>
        <w:t>8</w:t>
      </w:r>
      <w:r w:rsidR="005F32FF">
        <w:t xml:space="preserve">. Ensure that you, as Accessibility Minister, and your deputy Minister, capitalize on your expanded ministerial and deputy ministerial roles, </w:t>
      </w:r>
      <w:r w:rsidR="007A4B3F">
        <w:t xml:space="preserve">by </w:t>
      </w:r>
      <w:r w:rsidR="005F32FF">
        <w:t xml:space="preserve">allocating a substantial </w:t>
      </w:r>
      <w:r w:rsidR="007A4B3F">
        <w:t xml:space="preserve">majority </w:t>
      </w:r>
      <w:r w:rsidR="005F32FF">
        <w:t>of your time to work on the accessibility issue.</w:t>
      </w:r>
    </w:p>
    <w:p w:rsidR="005F32FF" w:rsidRDefault="005F32FF" w:rsidP="00FF1703"/>
    <w:p w:rsidR="00161C1F" w:rsidRDefault="005F32FF" w:rsidP="007A4B3F">
      <w:pPr>
        <w:pStyle w:val="Heading3"/>
      </w:pPr>
      <w:r>
        <w:t xml:space="preserve">Concluding </w:t>
      </w:r>
      <w:r w:rsidR="008F2923">
        <w:t>T</w:t>
      </w:r>
      <w:r>
        <w:t>houghts</w:t>
      </w:r>
    </w:p>
    <w:p w:rsidR="005F32FF" w:rsidRDefault="005F32FF" w:rsidP="00FF1703"/>
    <w:p w:rsidR="005F32FF" w:rsidRDefault="005F32FF" w:rsidP="00FF1703">
      <w:r>
        <w:t xml:space="preserve">You take on this role at a pivotal time. In the next two years leading up to the 2018 Ontario election, </w:t>
      </w:r>
      <w:r w:rsidR="00C2396C">
        <w:t xml:space="preserve">either of two things will happen: Either </w:t>
      </w:r>
      <w:r>
        <w:t xml:space="preserve">the Government will take positive action that can ensure that Ontario gets back on schedule for full accessibility, or </w:t>
      </w:r>
      <w:r w:rsidR="00C2396C">
        <w:t xml:space="preserve">the Government </w:t>
      </w:r>
      <w:r>
        <w:t xml:space="preserve">will by insufficient action make it increasingly difficult for Ontario to reach that goal on time.  </w:t>
      </w:r>
    </w:p>
    <w:p w:rsidR="004D65B4" w:rsidRDefault="004D65B4" w:rsidP="00FF1703"/>
    <w:p w:rsidR="00070AA8" w:rsidRDefault="004D65B4" w:rsidP="00FF1703">
      <w:r>
        <w:t>We welcome the opportunity to work with you to make your tenure in this new role a success</w:t>
      </w:r>
      <w:r w:rsidR="00C2396C">
        <w:t xml:space="preserve">, and to help you ensure </w:t>
      </w:r>
      <w:r w:rsidR="00070AA8">
        <w:t xml:space="preserve">that Premier Wynne keeps </w:t>
      </w:r>
      <w:bookmarkStart w:id="1" w:name="Start"/>
      <w:bookmarkEnd w:id="1"/>
      <w:r w:rsidR="00673FEA">
        <w:fldChar w:fldCharType="begin"/>
      </w:r>
      <w:r w:rsidR="00673FEA">
        <w:instrText xml:space="preserve"> HYPERLINK "http://www.aodaalliance.org/strong-effective-aoda/12032012.asp" </w:instrText>
      </w:r>
      <w:r w:rsidR="00673FEA">
        <w:fldChar w:fldCharType="separate"/>
      </w:r>
      <w:r w:rsidR="00673FEA" w:rsidRPr="00673FEA">
        <w:rPr>
          <w:rStyle w:val="Hyperlink"/>
        </w:rPr>
        <w:t xml:space="preserve">her December 3,2012 </w:t>
      </w:r>
      <w:r w:rsidR="00070AA8" w:rsidRPr="00673FEA">
        <w:rPr>
          <w:rStyle w:val="Hyperlink"/>
        </w:rPr>
        <w:t>promise</w:t>
      </w:r>
      <w:bookmarkStart w:id="2" w:name="Complete"/>
      <w:bookmarkEnd w:id="2"/>
      <w:r w:rsidR="00673FEA">
        <w:fldChar w:fldCharType="end"/>
      </w:r>
      <w:r w:rsidR="00070AA8">
        <w:t xml:space="preserve"> to Ontarians with disabilities, </w:t>
      </w:r>
      <w:r w:rsidR="00673FEA">
        <w:t xml:space="preserve">made </w:t>
      </w:r>
      <w:r w:rsidR="00070AA8">
        <w:t>when she ran for Ontario Liberal Party leadership, that she would ensure that Ontario is on schedule for full accessibility by 2025.</w:t>
      </w:r>
    </w:p>
    <w:p w:rsidR="004D65B4" w:rsidRDefault="004D65B4" w:rsidP="00FF1703"/>
    <w:p w:rsidR="004D65B4" w:rsidRDefault="004D65B4" w:rsidP="00FF1703">
      <w:r>
        <w:t>Sincerely,</w:t>
      </w:r>
    </w:p>
    <w:p w:rsidR="004D65B4" w:rsidRDefault="004D65B4" w:rsidP="00FF1703"/>
    <w:p w:rsidR="004D65B4" w:rsidRDefault="004D65B4" w:rsidP="004D65B4">
      <w:r>
        <w:t>David Lepofsky CM, O. Ont</w:t>
      </w:r>
    </w:p>
    <w:p w:rsidR="004D65B4" w:rsidRDefault="004D65B4" w:rsidP="004D65B4">
      <w:r>
        <w:t>Chair Accessibility for Ontarians with Disabilities Act Alliance</w:t>
      </w:r>
    </w:p>
    <w:p w:rsidR="004D65B4" w:rsidRDefault="004D65B4" w:rsidP="004D65B4"/>
    <w:p w:rsidR="00EC722D" w:rsidRDefault="00EC722D" w:rsidP="00EC722D">
      <w:pPr>
        <w:widowControl w:val="0"/>
      </w:pPr>
      <w:r>
        <w:t>cc:</w:t>
      </w:r>
      <w:r>
        <w:tab/>
      </w:r>
    </w:p>
    <w:p w:rsidR="00EC722D" w:rsidRDefault="00EC722D" w:rsidP="00EC722D">
      <w:pPr>
        <w:widowControl w:val="0"/>
      </w:pPr>
      <w:r>
        <w:t xml:space="preserve">Premier Kathleen Wynne, email </w:t>
      </w:r>
      <w:hyperlink r:id="rId18" w:history="1">
        <w:r>
          <w:rPr>
            <w:rStyle w:val="Hyperlink"/>
          </w:rPr>
          <w:t>premier@ontario.ca</w:t>
        </w:r>
      </w:hyperlink>
      <w:r>
        <w:t xml:space="preserve"> </w:t>
      </w:r>
      <w:r>
        <w:tab/>
      </w:r>
    </w:p>
    <w:p w:rsidR="00BF6A60" w:rsidRDefault="00033021" w:rsidP="00EC722D">
      <w:pPr>
        <w:widowControl w:val="0"/>
      </w:pPr>
      <w:r w:rsidRPr="00033021">
        <w:t>Marie-Lison Fougère</w:t>
      </w:r>
      <w:r>
        <w:t>, Deputy Minister of Accessibility, Email</w:t>
      </w:r>
      <w:r w:rsidR="00BF6A60">
        <w:t xml:space="preserve"> </w:t>
      </w:r>
      <w:hyperlink r:id="rId19" w:history="1">
        <w:r w:rsidR="00BF6A60" w:rsidRPr="0007473E">
          <w:rPr>
            <w:rStyle w:val="Hyperlink"/>
          </w:rPr>
          <w:t>marie-lison.fougere@ontario.ca</w:t>
        </w:r>
      </w:hyperlink>
      <w:r w:rsidR="00BF6A60">
        <w:t xml:space="preserve"> </w:t>
      </w:r>
    </w:p>
    <w:p w:rsidR="00EC722D" w:rsidRDefault="00EC722D" w:rsidP="00EC722D">
      <w:pPr>
        <w:widowControl w:val="0"/>
      </w:pPr>
      <w:r>
        <w:t xml:space="preserve">Ann Hoy, Assistant Deputy Minister for the Accessibility Directorate, email </w:t>
      </w:r>
      <w:hyperlink r:id="rId20" w:history="1">
        <w:r>
          <w:rPr>
            <w:rStyle w:val="Hyperlink"/>
          </w:rPr>
          <w:t>ann.hoy@ontario.ca</w:t>
        </w:r>
      </w:hyperlink>
      <w:r>
        <w:t xml:space="preserve">  </w:t>
      </w:r>
    </w:p>
    <w:p w:rsidR="00EC722D" w:rsidRDefault="000616FE" w:rsidP="008F2923">
      <w:pPr>
        <w:widowControl w:val="0"/>
      </w:pPr>
      <w:r>
        <w:t xml:space="preserve">Steve Orsini, Secretary to Cabinet, Email </w:t>
      </w:r>
      <w:hyperlink r:id="rId21" w:history="1">
        <w:r w:rsidR="008F2923" w:rsidRPr="00A47578">
          <w:rPr>
            <w:rStyle w:val="Hyperlink"/>
          </w:rPr>
          <w:t>Steve.Orsini@ontario.ca</w:t>
        </w:r>
      </w:hyperlink>
    </w:p>
    <w:p w:rsidR="004D65B4" w:rsidRDefault="004D65B4" w:rsidP="004D65B4"/>
    <w:sectPr w:rsidR="004D65B4">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68F" w:rsidRDefault="0047068F" w:rsidP="00247EB0">
      <w:r>
        <w:separator/>
      </w:r>
    </w:p>
  </w:endnote>
  <w:endnote w:type="continuationSeparator" w:id="0">
    <w:p w:rsidR="0047068F" w:rsidRDefault="0047068F" w:rsidP="0024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94D" w:rsidRDefault="00B709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94D" w:rsidRDefault="00B709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94D" w:rsidRDefault="00B709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68F" w:rsidRDefault="0047068F" w:rsidP="00247EB0">
      <w:r>
        <w:separator/>
      </w:r>
    </w:p>
  </w:footnote>
  <w:footnote w:type="continuationSeparator" w:id="0">
    <w:p w:rsidR="0047068F" w:rsidRDefault="0047068F" w:rsidP="00247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94D" w:rsidRDefault="00B709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94D" w:rsidRDefault="00B709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94D" w:rsidRDefault="00B709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EB0"/>
    <w:rsid w:val="00001499"/>
    <w:rsid w:val="00003ACF"/>
    <w:rsid w:val="00011038"/>
    <w:rsid w:val="00017C33"/>
    <w:rsid w:val="00017CEF"/>
    <w:rsid w:val="00020C21"/>
    <w:rsid w:val="00024E44"/>
    <w:rsid w:val="00033021"/>
    <w:rsid w:val="000341BA"/>
    <w:rsid w:val="000375A8"/>
    <w:rsid w:val="0003782B"/>
    <w:rsid w:val="0004775C"/>
    <w:rsid w:val="00051ED3"/>
    <w:rsid w:val="000520A6"/>
    <w:rsid w:val="000616FE"/>
    <w:rsid w:val="000640B3"/>
    <w:rsid w:val="0006478B"/>
    <w:rsid w:val="00070AA8"/>
    <w:rsid w:val="00087BDA"/>
    <w:rsid w:val="000965C2"/>
    <w:rsid w:val="000A12EE"/>
    <w:rsid w:val="000A3C7F"/>
    <w:rsid w:val="000B4DCF"/>
    <w:rsid w:val="000C467B"/>
    <w:rsid w:val="000D1310"/>
    <w:rsid w:val="000E0B2A"/>
    <w:rsid w:val="000E187B"/>
    <w:rsid w:val="000E4594"/>
    <w:rsid w:val="000E71E5"/>
    <w:rsid w:val="001416F8"/>
    <w:rsid w:val="00161C1F"/>
    <w:rsid w:val="00196CF9"/>
    <w:rsid w:val="0019773D"/>
    <w:rsid w:val="001B02A8"/>
    <w:rsid w:val="001B42C7"/>
    <w:rsid w:val="001B76A1"/>
    <w:rsid w:val="001C6A61"/>
    <w:rsid w:val="001D144F"/>
    <w:rsid w:val="001F5580"/>
    <w:rsid w:val="00202106"/>
    <w:rsid w:val="0021075D"/>
    <w:rsid w:val="00222A3F"/>
    <w:rsid w:val="00235079"/>
    <w:rsid w:val="00245C96"/>
    <w:rsid w:val="0024666A"/>
    <w:rsid w:val="00247EB0"/>
    <w:rsid w:val="002540FE"/>
    <w:rsid w:val="00254E66"/>
    <w:rsid w:val="002647B3"/>
    <w:rsid w:val="00264B57"/>
    <w:rsid w:val="00267B24"/>
    <w:rsid w:val="00271461"/>
    <w:rsid w:val="00273DFD"/>
    <w:rsid w:val="002A76E5"/>
    <w:rsid w:val="002B76DB"/>
    <w:rsid w:val="002B7C43"/>
    <w:rsid w:val="002C0FB7"/>
    <w:rsid w:val="002C2050"/>
    <w:rsid w:val="002D2477"/>
    <w:rsid w:val="002D7099"/>
    <w:rsid w:val="002E7B2E"/>
    <w:rsid w:val="002E7CC9"/>
    <w:rsid w:val="002F6675"/>
    <w:rsid w:val="00317168"/>
    <w:rsid w:val="00327540"/>
    <w:rsid w:val="003302BC"/>
    <w:rsid w:val="0033173D"/>
    <w:rsid w:val="00333695"/>
    <w:rsid w:val="00336659"/>
    <w:rsid w:val="003404A6"/>
    <w:rsid w:val="00350D3F"/>
    <w:rsid w:val="00360C89"/>
    <w:rsid w:val="003715A9"/>
    <w:rsid w:val="00372255"/>
    <w:rsid w:val="00382A8E"/>
    <w:rsid w:val="00392438"/>
    <w:rsid w:val="00394E09"/>
    <w:rsid w:val="00395097"/>
    <w:rsid w:val="003A23E5"/>
    <w:rsid w:val="003B104D"/>
    <w:rsid w:val="003B66D6"/>
    <w:rsid w:val="003C070A"/>
    <w:rsid w:val="003C0FE4"/>
    <w:rsid w:val="003C1C15"/>
    <w:rsid w:val="003C2946"/>
    <w:rsid w:val="003C4D7D"/>
    <w:rsid w:val="003F0560"/>
    <w:rsid w:val="003F0593"/>
    <w:rsid w:val="003F4ACC"/>
    <w:rsid w:val="004158D3"/>
    <w:rsid w:val="004177B2"/>
    <w:rsid w:val="00434297"/>
    <w:rsid w:val="00446E03"/>
    <w:rsid w:val="00452D26"/>
    <w:rsid w:val="0045696D"/>
    <w:rsid w:val="004611CC"/>
    <w:rsid w:val="00464906"/>
    <w:rsid w:val="0047068F"/>
    <w:rsid w:val="00471F30"/>
    <w:rsid w:val="0047322B"/>
    <w:rsid w:val="004733AC"/>
    <w:rsid w:val="00474C59"/>
    <w:rsid w:val="004854B3"/>
    <w:rsid w:val="00487443"/>
    <w:rsid w:val="00495CF2"/>
    <w:rsid w:val="00497690"/>
    <w:rsid w:val="004B6BB2"/>
    <w:rsid w:val="004B74F6"/>
    <w:rsid w:val="004C1EFE"/>
    <w:rsid w:val="004C26AF"/>
    <w:rsid w:val="004D320C"/>
    <w:rsid w:val="004D65B4"/>
    <w:rsid w:val="004D66CC"/>
    <w:rsid w:val="004F2250"/>
    <w:rsid w:val="004F7030"/>
    <w:rsid w:val="004F7787"/>
    <w:rsid w:val="005140A7"/>
    <w:rsid w:val="005536EF"/>
    <w:rsid w:val="005541AC"/>
    <w:rsid w:val="00555E0A"/>
    <w:rsid w:val="00556F62"/>
    <w:rsid w:val="00571064"/>
    <w:rsid w:val="005922B1"/>
    <w:rsid w:val="005A7B6C"/>
    <w:rsid w:val="005C3EB0"/>
    <w:rsid w:val="005C69F1"/>
    <w:rsid w:val="005D45B1"/>
    <w:rsid w:val="005D5F34"/>
    <w:rsid w:val="005D6493"/>
    <w:rsid w:val="005E00D5"/>
    <w:rsid w:val="005E0E18"/>
    <w:rsid w:val="005E5084"/>
    <w:rsid w:val="005E6959"/>
    <w:rsid w:val="005F3007"/>
    <w:rsid w:val="005F32CB"/>
    <w:rsid w:val="005F32FF"/>
    <w:rsid w:val="005F59BB"/>
    <w:rsid w:val="006035C4"/>
    <w:rsid w:val="006072EB"/>
    <w:rsid w:val="006167AD"/>
    <w:rsid w:val="00623B06"/>
    <w:rsid w:val="00624BFD"/>
    <w:rsid w:val="006511CB"/>
    <w:rsid w:val="00671CF8"/>
    <w:rsid w:val="00673FEA"/>
    <w:rsid w:val="0068712A"/>
    <w:rsid w:val="006919AF"/>
    <w:rsid w:val="00694E57"/>
    <w:rsid w:val="00695559"/>
    <w:rsid w:val="006A72C8"/>
    <w:rsid w:val="006B0340"/>
    <w:rsid w:val="006C4989"/>
    <w:rsid w:val="006D2870"/>
    <w:rsid w:val="006D43EB"/>
    <w:rsid w:val="006D7A5C"/>
    <w:rsid w:val="006E0937"/>
    <w:rsid w:val="006E42E3"/>
    <w:rsid w:val="007100FA"/>
    <w:rsid w:val="007163E3"/>
    <w:rsid w:val="00717B27"/>
    <w:rsid w:val="00740798"/>
    <w:rsid w:val="00756874"/>
    <w:rsid w:val="00760312"/>
    <w:rsid w:val="00761F95"/>
    <w:rsid w:val="00763BDF"/>
    <w:rsid w:val="00767B02"/>
    <w:rsid w:val="00770865"/>
    <w:rsid w:val="00774677"/>
    <w:rsid w:val="00775896"/>
    <w:rsid w:val="00781815"/>
    <w:rsid w:val="00794D1D"/>
    <w:rsid w:val="007958B3"/>
    <w:rsid w:val="007A4B3F"/>
    <w:rsid w:val="007A6BAB"/>
    <w:rsid w:val="007A7D24"/>
    <w:rsid w:val="007B2117"/>
    <w:rsid w:val="007B76C2"/>
    <w:rsid w:val="007C25AA"/>
    <w:rsid w:val="007C306C"/>
    <w:rsid w:val="007C3F72"/>
    <w:rsid w:val="007C545A"/>
    <w:rsid w:val="007C7F9C"/>
    <w:rsid w:val="007D00A4"/>
    <w:rsid w:val="007F4009"/>
    <w:rsid w:val="007F4A92"/>
    <w:rsid w:val="00821FA9"/>
    <w:rsid w:val="00822214"/>
    <w:rsid w:val="008248D8"/>
    <w:rsid w:val="008313E1"/>
    <w:rsid w:val="00852306"/>
    <w:rsid w:val="008627E0"/>
    <w:rsid w:val="00864B44"/>
    <w:rsid w:val="0086713C"/>
    <w:rsid w:val="008677C4"/>
    <w:rsid w:val="008703C5"/>
    <w:rsid w:val="00876D74"/>
    <w:rsid w:val="00882B1C"/>
    <w:rsid w:val="00887F25"/>
    <w:rsid w:val="008A24E0"/>
    <w:rsid w:val="008A3BEA"/>
    <w:rsid w:val="008B79ED"/>
    <w:rsid w:val="008C0C27"/>
    <w:rsid w:val="008D7C3F"/>
    <w:rsid w:val="008E1699"/>
    <w:rsid w:val="008F0E8D"/>
    <w:rsid w:val="008F2923"/>
    <w:rsid w:val="008F421E"/>
    <w:rsid w:val="008F74AF"/>
    <w:rsid w:val="009011A6"/>
    <w:rsid w:val="0091041E"/>
    <w:rsid w:val="00912A54"/>
    <w:rsid w:val="00917836"/>
    <w:rsid w:val="00926EB4"/>
    <w:rsid w:val="00931049"/>
    <w:rsid w:val="00937D2D"/>
    <w:rsid w:val="009537D3"/>
    <w:rsid w:val="009667BA"/>
    <w:rsid w:val="00966A41"/>
    <w:rsid w:val="009762FE"/>
    <w:rsid w:val="00976ABD"/>
    <w:rsid w:val="00985C43"/>
    <w:rsid w:val="009A2DC3"/>
    <w:rsid w:val="009C1A47"/>
    <w:rsid w:val="009C5AC5"/>
    <w:rsid w:val="009E621E"/>
    <w:rsid w:val="009E6F85"/>
    <w:rsid w:val="009E7846"/>
    <w:rsid w:val="009F4D6D"/>
    <w:rsid w:val="00A056D9"/>
    <w:rsid w:val="00A10EF7"/>
    <w:rsid w:val="00A305D1"/>
    <w:rsid w:val="00A37D8B"/>
    <w:rsid w:val="00A42728"/>
    <w:rsid w:val="00A5630F"/>
    <w:rsid w:val="00A60907"/>
    <w:rsid w:val="00A67A88"/>
    <w:rsid w:val="00A70484"/>
    <w:rsid w:val="00A73F82"/>
    <w:rsid w:val="00A74D95"/>
    <w:rsid w:val="00A80A7E"/>
    <w:rsid w:val="00A850BA"/>
    <w:rsid w:val="00A942C5"/>
    <w:rsid w:val="00AA2570"/>
    <w:rsid w:val="00AA2CA5"/>
    <w:rsid w:val="00AA52C6"/>
    <w:rsid w:val="00AA7B39"/>
    <w:rsid w:val="00AB0FA3"/>
    <w:rsid w:val="00AB4055"/>
    <w:rsid w:val="00AB4C1D"/>
    <w:rsid w:val="00AC4491"/>
    <w:rsid w:val="00AD1FCA"/>
    <w:rsid w:val="00AD21AB"/>
    <w:rsid w:val="00AD733B"/>
    <w:rsid w:val="00AE7B25"/>
    <w:rsid w:val="00B25D9B"/>
    <w:rsid w:val="00B52AC0"/>
    <w:rsid w:val="00B61D74"/>
    <w:rsid w:val="00B7094D"/>
    <w:rsid w:val="00B723A0"/>
    <w:rsid w:val="00B77547"/>
    <w:rsid w:val="00B83010"/>
    <w:rsid w:val="00B83697"/>
    <w:rsid w:val="00B85A43"/>
    <w:rsid w:val="00B86ECE"/>
    <w:rsid w:val="00BA11FC"/>
    <w:rsid w:val="00BA1C25"/>
    <w:rsid w:val="00BA59A8"/>
    <w:rsid w:val="00BA614F"/>
    <w:rsid w:val="00BB7159"/>
    <w:rsid w:val="00BB7695"/>
    <w:rsid w:val="00BB7C5E"/>
    <w:rsid w:val="00BC0A33"/>
    <w:rsid w:val="00BC22D6"/>
    <w:rsid w:val="00BD0A8C"/>
    <w:rsid w:val="00BD1786"/>
    <w:rsid w:val="00BE05A6"/>
    <w:rsid w:val="00BE4EB5"/>
    <w:rsid w:val="00BF60A0"/>
    <w:rsid w:val="00BF6A60"/>
    <w:rsid w:val="00C0284D"/>
    <w:rsid w:val="00C06A9C"/>
    <w:rsid w:val="00C20D90"/>
    <w:rsid w:val="00C2396C"/>
    <w:rsid w:val="00C30FB1"/>
    <w:rsid w:val="00C328FB"/>
    <w:rsid w:val="00C52A47"/>
    <w:rsid w:val="00C758F0"/>
    <w:rsid w:val="00C902CD"/>
    <w:rsid w:val="00C956AC"/>
    <w:rsid w:val="00CA12E9"/>
    <w:rsid w:val="00CA3891"/>
    <w:rsid w:val="00CA4549"/>
    <w:rsid w:val="00CA7CC5"/>
    <w:rsid w:val="00CB3A8C"/>
    <w:rsid w:val="00CB52A0"/>
    <w:rsid w:val="00CC21A7"/>
    <w:rsid w:val="00CC3B51"/>
    <w:rsid w:val="00CC410A"/>
    <w:rsid w:val="00CC5313"/>
    <w:rsid w:val="00CC6ACD"/>
    <w:rsid w:val="00CC75F0"/>
    <w:rsid w:val="00CD6CD0"/>
    <w:rsid w:val="00CE46EB"/>
    <w:rsid w:val="00CF377C"/>
    <w:rsid w:val="00D025C7"/>
    <w:rsid w:val="00D04E73"/>
    <w:rsid w:val="00D05185"/>
    <w:rsid w:val="00D23A2F"/>
    <w:rsid w:val="00D33769"/>
    <w:rsid w:val="00D47459"/>
    <w:rsid w:val="00D477C7"/>
    <w:rsid w:val="00D53CD8"/>
    <w:rsid w:val="00D55009"/>
    <w:rsid w:val="00D75665"/>
    <w:rsid w:val="00D761AE"/>
    <w:rsid w:val="00D80FCB"/>
    <w:rsid w:val="00D9348C"/>
    <w:rsid w:val="00D96CF3"/>
    <w:rsid w:val="00DA44CF"/>
    <w:rsid w:val="00DE3073"/>
    <w:rsid w:val="00DE350F"/>
    <w:rsid w:val="00DE78FC"/>
    <w:rsid w:val="00DF0E4E"/>
    <w:rsid w:val="00E01F0E"/>
    <w:rsid w:val="00E0233A"/>
    <w:rsid w:val="00E05A1D"/>
    <w:rsid w:val="00E078A3"/>
    <w:rsid w:val="00E15331"/>
    <w:rsid w:val="00E21BBE"/>
    <w:rsid w:val="00E25F42"/>
    <w:rsid w:val="00E26BBE"/>
    <w:rsid w:val="00E324CA"/>
    <w:rsid w:val="00E32B83"/>
    <w:rsid w:val="00E41E9B"/>
    <w:rsid w:val="00E42929"/>
    <w:rsid w:val="00E7679B"/>
    <w:rsid w:val="00E83C34"/>
    <w:rsid w:val="00E862E0"/>
    <w:rsid w:val="00E902F8"/>
    <w:rsid w:val="00E941F0"/>
    <w:rsid w:val="00E9716F"/>
    <w:rsid w:val="00EA0D43"/>
    <w:rsid w:val="00EA5324"/>
    <w:rsid w:val="00EB23AB"/>
    <w:rsid w:val="00EB5222"/>
    <w:rsid w:val="00EC6EB4"/>
    <w:rsid w:val="00EC722D"/>
    <w:rsid w:val="00EC7775"/>
    <w:rsid w:val="00ED03FC"/>
    <w:rsid w:val="00ED2CD7"/>
    <w:rsid w:val="00EE1664"/>
    <w:rsid w:val="00F02EBF"/>
    <w:rsid w:val="00F06CDF"/>
    <w:rsid w:val="00F132EA"/>
    <w:rsid w:val="00F1389C"/>
    <w:rsid w:val="00F212FE"/>
    <w:rsid w:val="00F24966"/>
    <w:rsid w:val="00F27862"/>
    <w:rsid w:val="00F27FA8"/>
    <w:rsid w:val="00F31D2D"/>
    <w:rsid w:val="00F36021"/>
    <w:rsid w:val="00F57BDE"/>
    <w:rsid w:val="00F764E0"/>
    <w:rsid w:val="00F82945"/>
    <w:rsid w:val="00F8465D"/>
    <w:rsid w:val="00F86579"/>
    <w:rsid w:val="00F87880"/>
    <w:rsid w:val="00F92853"/>
    <w:rsid w:val="00FA2C24"/>
    <w:rsid w:val="00FA550E"/>
    <w:rsid w:val="00FB1D2C"/>
    <w:rsid w:val="00FB20A0"/>
    <w:rsid w:val="00FB2703"/>
    <w:rsid w:val="00FD503F"/>
    <w:rsid w:val="00FE2F17"/>
    <w:rsid w:val="00FF1703"/>
    <w:rsid w:val="00FF1950"/>
    <w:rsid w:val="00FF7682"/>
    <w:rsid w:val="00FF7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87443"/>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487443"/>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487443"/>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487443"/>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443"/>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487443"/>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487443"/>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487443"/>
    <w:rPr>
      <w:rFonts w:asciiTheme="majorHAnsi" w:eastAsiaTheme="majorEastAsia" w:hAnsiTheme="majorHAnsi" w:cstheme="majorBidi"/>
      <w:b/>
      <w:bCs/>
      <w:iCs/>
    </w:rPr>
  </w:style>
  <w:style w:type="paragraph" w:styleId="Header">
    <w:name w:val="header"/>
    <w:basedOn w:val="Normal"/>
    <w:link w:val="HeaderChar"/>
    <w:uiPriority w:val="99"/>
    <w:unhideWhenUsed/>
    <w:rsid w:val="00247EB0"/>
    <w:pPr>
      <w:tabs>
        <w:tab w:val="center" w:pos="4680"/>
        <w:tab w:val="right" w:pos="9360"/>
      </w:tabs>
    </w:pPr>
  </w:style>
  <w:style w:type="character" w:customStyle="1" w:styleId="HeaderChar">
    <w:name w:val="Header Char"/>
    <w:basedOn w:val="DefaultParagraphFont"/>
    <w:link w:val="Header"/>
    <w:uiPriority w:val="99"/>
    <w:rsid w:val="00247EB0"/>
  </w:style>
  <w:style w:type="paragraph" w:styleId="Footer">
    <w:name w:val="footer"/>
    <w:basedOn w:val="Normal"/>
    <w:link w:val="FooterChar"/>
    <w:uiPriority w:val="99"/>
    <w:unhideWhenUsed/>
    <w:rsid w:val="00247EB0"/>
    <w:pPr>
      <w:tabs>
        <w:tab w:val="center" w:pos="4680"/>
        <w:tab w:val="right" w:pos="9360"/>
      </w:tabs>
    </w:pPr>
  </w:style>
  <w:style w:type="character" w:customStyle="1" w:styleId="FooterChar">
    <w:name w:val="Footer Char"/>
    <w:basedOn w:val="DefaultParagraphFont"/>
    <w:link w:val="Footer"/>
    <w:uiPriority w:val="99"/>
    <w:rsid w:val="00247EB0"/>
  </w:style>
  <w:style w:type="character" w:styleId="Hyperlink">
    <w:name w:val="Hyperlink"/>
    <w:basedOn w:val="DefaultParagraphFont"/>
    <w:uiPriority w:val="99"/>
    <w:unhideWhenUsed/>
    <w:rsid w:val="00474C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87443"/>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487443"/>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487443"/>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487443"/>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443"/>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487443"/>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487443"/>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487443"/>
    <w:rPr>
      <w:rFonts w:asciiTheme="majorHAnsi" w:eastAsiaTheme="majorEastAsia" w:hAnsiTheme="majorHAnsi" w:cstheme="majorBidi"/>
      <w:b/>
      <w:bCs/>
      <w:iCs/>
    </w:rPr>
  </w:style>
  <w:style w:type="paragraph" w:styleId="Header">
    <w:name w:val="header"/>
    <w:basedOn w:val="Normal"/>
    <w:link w:val="HeaderChar"/>
    <w:uiPriority w:val="99"/>
    <w:unhideWhenUsed/>
    <w:rsid w:val="00247EB0"/>
    <w:pPr>
      <w:tabs>
        <w:tab w:val="center" w:pos="4680"/>
        <w:tab w:val="right" w:pos="9360"/>
      </w:tabs>
    </w:pPr>
  </w:style>
  <w:style w:type="character" w:customStyle="1" w:styleId="HeaderChar">
    <w:name w:val="Header Char"/>
    <w:basedOn w:val="DefaultParagraphFont"/>
    <w:link w:val="Header"/>
    <w:uiPriority w:val="99"/>
    <w:rsid w:val="00247EB0"/>
  </w:style>
  <w:style w:type="paragraph" w:styleId="Footer">
    <w:name w:val="footer"/>
    <w:basedOn w:val="Normal"/>
    <w:link w:val="FooterChar"/>
    <w:uiPriority w:val="99"/>
    <w:unhideWhenUsed/>
    <w:rsid w:val="00247EB0"/>
    <w:pPr>
      <w:tabs>
        <w:tab w:val="center" w:pos="4680"/>
        <w:tab w:val="right" w:pos="9360"/>
      </w:tabs>
    </w:pPr>
  </w:style>
  <w:style w:type="character" w:customStyle="1" w:styleId="FooterChar">
    <w:name w:val="Footer Char"/>
    <w:basedOn w:val="DefaultParagraphFont"/>
    <w:link w:val="Footer"/>
    <w:uiPriority w:val="99"/>
    <w:rsid w:val="00247EB0"/>
  </w:style>
  <w:style w:type="character" w:styleId="Hyperlink">
    <w:name w:val="Hyperlink"/>
    <w:basedOn w:val="DefaultParagraphFont"/>
    <w:uiPriority w:val="99"/>
    <w:unhideWhenUsed/>
    <w:rsid w:val="00474C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5738">
      <w:bodyDiv w:val="1"/>
      <w:marLeft w:val="0"/>
      <w:marRight w:val="0"/>
      <w:marTop w:val="0"/>
      <w:marBottom w:val="0"/>
      <w:divBdr>
        <w:top w:val="none" w:sz="0" w:space="0" w:color="auto"/>
        <w:left w:val="none" w:sz="0" w:space="0" w:color="auto"/>
        <w:bottom w:val="none" w:sz="0" w:space="0" w:color="auto"/>
        <w:right w:val="none" w:sz="0" w:space="0" w:color="auto"/>
      </w:divBdr>
    </w:div>
    <w:div w:id="151023523">
      <w:bodyDiv w:val="1"/>
      <w:marLeft w:val="0"/>
      <w:marRight w:val="0"/>
      <w:marTop w:val="0"/>
      <w:marBottom w:val="0"/>
      <w:divBdr>
        <w:top w:val="none" w:sz="0" w:space="0" w:color="auto"/>
        <w:left w:val="none" w:sz="0" w:space="0" w:color="auto"/>
        <w:bottom w:val="none" w:sz="0" w:space="0" w:color="auto"/>
        <w:right w:val="none" w:sz="0" w:space="0" w:color="auto"/>
      </w:divBdr>
    </w:div>
    <w:div w:id="882137418">
      <w:bodyDiv w:val="1"/>
      <w:marLeft w:val="0"/>
      <w:marRight w:val="0"/>
      <w:marTop w:val="0"/>
      <w:marBottom w:val="0"/>
      <w:divBdr>
        <w:top w:val="none" w:sz="0" w:space="0" w:color="auto"/>
        <w:left w:val="none" w:sz="0" w:space="0" w:color="auto"/>
        <w:bottom w:val="none" w:sz="0" w:space="0" w:color="auto"/>
        <w:right w:val="none" w:sz="0" w:space="0" w:color="auto"/>
      </w:divBdr>
    </w:div>
    <w:div w:id="1052271203">
      <w:bodyDiv w:val="1"/>
      <w:marLeft w:val="0"/>
      <w:marRight w:val="0"/>
      <w:marTop w:val="0"/>
      <w:marBottom w:val="0"/>
      <w:divBdr>
        <w:top w:val="none" w:sz="0" w:space="0" w:color="auto"/>
        <w:left w:val="none" w:sz="0" w:space="0" w:color="auto"/>
        <w:bottom w:val="none" w:sz="0" w:space="0" w:color="auto"/>
        <w:right w:val="none" w:sz="0" w:space="0" w:color="auto"/>
      </w:divBdr>
    </w:div>
    <w:div w:id="1390810269">
      <w:bodyDiv w:val="1"/>
      <w:marLeft w:val="0"/>
      <w:marRight w:val="0"/>
      <w:marTop w:val="0"/>
      <w:marBottom w:val="0"/>
      <w:divBdr>
        <w:top w:val="none" w:sz="0" w:space="0" w:color="auto"/>
        <w:left w:val="none" w:sz="0" w:space="0" w:color="auto"/>
        <w:bottom w:val="none" w:sz="0" w:space="0" w:color="auto"/>
        <w:right w:val="none" w:sz="0" w:space="0" w:color="auto"/>
      </w:divBdr>
    </w:div>
    <w:div w:id="202219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strong-effective-aoda/06032010.asp" TargetMode="External"/><Relationship Id="rId13" Type="http://schemas.openxmlformats.org/officeDocument/2006/relationships/hyperlink" Target="http://www.aodaalliance.org/strong-effective-aoda/06062015.asp" TargetMode="External"/><Relationship Id="rId18" Type="http://schemas.openxmlformats.org/officeDocument/2006/relationships/hyperlink" Target="mailto:premier@ontario.ca"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mailto:Steve.Orsini@ontario.ca" TargetMode="External"/><Relationship Id="rId7" Type="http://schemas.openxmlformats.org/officeDocument/2006/relationships/hyperlink" Target="mailto:Tracy.MacCharles@ontario.ca" TargetMode="External"/><Relationship Id="rId12" Type="http://schemas.openxmlformats.org/officeDocument/2006/relationships/hyperlink" Target="http://www.aodaalliance.org/strong-effective-aoda/06062015.asp" TargetMode="External"/><Relationship Id="rId17" Type="http://schemas.openxmlformats.org/officeDocument/2006/relationships/hyperlink" Target="http://www.aodaalliance.org/strong-effective-aoda/12032012.asp" TargetMode="External"/><Relationship Id="rId25"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hyperlink" Target="http://www.aodaalliance.org/strong-effective-aoda/06132014.asp" TargetMode="External"/><Relationship Id="rId20" Type="http://schemas.openxmlformats.org/officeDocument/2006/relationships/hyperlink" Target="mailto:ann.hoy@ontario.ca"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strong-effective-aoda/06302014-Final-Brief-Mayo-Moran-AODA.doc"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aodaalliance.org/strong-effective-aoda/06062015.as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aodaalliance.org/strong-effective-aoda/05012015.asp" TargetMode="External"/><Relationship Id="rId19" Type="http://schemas.openxmlformats.org/officeDocument/2006/relationships/hyperlink" Target="mailto:marie-lison.fougere@ontario.ca" TargetMode="External"/><Relationship Id="rId4" Type="http://schemas.openxmlformats.org/officeDocument/2006/relationships/webSettings" Target="webSettings.xml"/><Relationship Id="rId9" Type="http://schemas.openxmlformats.org/officeDocument/2006/relationships/hyperlink" Target="http://www.aodaalliance.org/strong-effective-aoda/04292015.asp" TargetMode="External"/><Relationship Id="rId14" Type="http://schemas.openxmlformats.org/officeDocument/2006/relationships/hyperlink" Target="http://www.aodaalliance.org/strong-effective-aoda/06032015.as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4501</Words>
  <Characters>25658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30099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David Lepofsky</cp:lastModifiedBy>
  <cp:revision>2</cp:revision>
  <dcterms:created xsi:type="dcterms:W3CDTF">2016-07-11T01:05:00Z</dcterms:created>
  <dcterms:modified xsi:type="dcterms:W3CDTF">2016-07-11T01:05:00Z</dcterms:modified>
</cp:coreProperties>
</file>